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E5E7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Муниципальное казенное общеобразовательное  учреждение </w:t>
      </w:r>
      <w:r>
        <w:rPr>
          <w:rStyle w:val="C3"/>
          <w:rFonts w:ascii="Times New Roman" w:hAnsi="Times New Roman"/>
          <w:sz w:val="28"/>
        </w:rPr>
        <w:t>«</w:t>
      </w:r>
      <w:r>
        <w:rPr>
          <w:rStyle w:val="C3"/>
          <w:rFonts w:ascii="Times New Roman" w:hAnsi="Times New Roman"/>
          <w:sz w:val="28"/>
        </w:rPr>
        <w:t>Лятошинская</w:t>
      </w:r>
      <w:r>
        <w:rPr>
          <w:rStyle w:val="C3"/>
          <w:rFonts w:ascii="Times New Roman" w:hAnsi="Times New Roman"/>
          <w:sz w:val="28"/>
        </w:rPr>
        <w:t xml:space="preserve"> средняя школа»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Старополтавского района Волгоградской области</w:t>
      </w: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Принята на педагогическом совет                              «Утверждаю»</w:t>
      </w: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«         »___________ 201</w:t>
      </w:r>
      <w:r>
        <w:rPr>
          <w:rStyle w:val="C3"/>
          <w:rFonts w:ascii="Times New Roman" w:hAnsi="Times New Roman"/>
          <w:sz w:val="28"/>
        </w:rPr>
        <w:t>9</w:t>
      </w:r>
      <w:r>
        <w:rPr>
          <w:rStyle w:val="C3"/>
          <w:rFonts w:ascii="Times New Roman" w:hAnsi="Times New Roman"/>
          <w:sz w:val="28"/>
        </w:rPr>
        <w:t xml:space="preserve">г.                                        Директор школы:</w:t>
      </w: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Протокол №      от                 201</w:t>
      </w:r>
      <w:r>
        <w:rPr>
          <w:rStyle w:val="C3"/>
          <w:rFonts w:ascii="Times New Roman" w:hAnsi="Times New Roman"/>
          <w:sz w:val="28"/>
        </w:rPr>
        <w:t>9</w:t>
      </w:r>
      <w:r>
        <w:rPr>
          <w:rStyle w:val="C3"/>
          <w:rFonts w:ascii="Times New Roman" w:hAnsi="Times New Roman"/>
          <w:sz w:val="28"/>
        </w:rPr>
        <w:t xml:space="preserve">г.                              _________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Юналиева Г.И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                   «      </w:t>
      </w:r>
      <w:r>
        <w:rPr>
          <w:rStyle w:val="C3"/>
          <w:rFonts w:ascii="Times New Roman" w:hAnsi="Times New Roman"/>
          <w:sz w:val="28"/>
        </w:rPr>
        <w:t xml:space="preserve"> »___________ 201</w:t>
      </w:r>
      <w:r>
        <w:rPr>
          <w:rStyle w:val="C3"/>
          <w:rFonts w:ascii="Times New Roman" w:hAnsi="Times New Roman"/>
          <w:sz w:val="28"/>
        </w:rPr>
        <w:t>9</w:t>
      </w:r>
      <w:r>
        <w:rPr>
          <w:rStyle w:val="C3"/>
          <w:rFonts w:ascii="Times New Roman" w:hAnsi="Times New Roman"/>
          <w:sz w:val="28"/>
        </w:rPr>
        <w:t>г.</w:t>
      </w: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before="100" w:after="100" w:beforeAutospacing="1" w:afterAutospacing="1"/>
        <w:jc w:val="center"/>
        <w:rPr>
          <w:rStyle w:val="C3"/>
          <w:b w:val="1"/>
          <w:sz w:val="56"/>
        </w:rPr>
      </w:pPr>
    </w:p>
    <w:p>
      <w:pPr>
        <w:pStyle w:val="P1"/>
        <w:spacing w:lineRule="auto" w:line="240" w:before="100" w:after="100" w:beforeAutospacing="1" w:afterAutospacing="1"/>
        <w:jc w:val="center"/>
        <w:rPr>
          <w:rStyle w:val="C3"/>
          <w:b w:val="1"/>
          <w:sz w:val="56"/>
        </w:rPr>
      </w:pPr>
      <w:r>
        <w:rPr>
          <w:rStyle w:val="C3"/>
          <w:b w:val="1"/>
          <w:sz w:val="56"/>
        </w:rPr>
        <w:t xml:space="preserve">Основная образовательная </w:t>
      </w:r>
    </w:p>
    <w:p>
      <w:pPr>
        <w:pStyle w:val="P1"/>
        <w:spacing w:lineRule="auto" w:line="240" w:before="100" w:after="100" w:beforeAutospacing="1" w:afterAutospacing="1"/>
        <w:jc w:val="center"/>
        <w:rPr>
          <w:rStyle w:val="C3"/>
          <w:b w:val="1"/>
          <w:sz w:val="56"/>
        </w:rPr>
      </w:pPr>
      <w:r>
        <w:rPr>
          <w:rStyle w:val="C3"/>
          <w:b w:val="1"/>
          <w:sz w:val="56"/>
        </w:rPr>
        <w:t>программа дошкольного образования</w:t>
      </w:r>
    </w:p>
    <w:p>
      <w:pPr>
        <w:pStyle w:val="P1"/>
        <w:spacing w:lineRule="auto" w:line="240" w:before="100" w:after="100" w:beforeAutospacing="1" w:afterAutospacing="1"/>
        <w:jc w:val="center"/>
        <w:rPr>
          <w:rStyle w:val="C3"/>
          <w:b w:val="1"/>
          <w:sz w:val="52"/>
        </w:rPr>
      </w:pPr>
      <w:r>
        <w:rPr>
          <w:rStyle w:val="C3"/>
          <w:b w:val="1"/>
          <w:sz w:val="52"/>
        </w:rPr>
        <w:t>МКОУ «</w:t>
      </w:r>
      <w:r>
        <w:rPr>
          <w:rStyle w:val="C3"/>
          <w:b w:val="1"/>
          <w:sz w:val="52"/>
        </w:rPr>
        <w:t xml:space="preserve">Лятошинская </w:t>
      </w:r>
      <w:r>
        <w:rPr>
          <w:rStyle w:val="C3"/>
          <w:b w:val="1"/>
          <w:sz w:val="52"/>
        </w:rPr>
        <w:t xml:space="preserve"> С</w:t>
      </w:r>
      <w:r>
        <w:rPr>
          <w:rStyle w:val="C3"/>
          <w:b w:val="1"/>
          <w:sz w:val="52"/>
        </w:rPr>
        <w:t>Ш»</w:t>
      </w:r>
    </w:p>
    <w:p>
      <w:pPr>
        <w:pStyle w:val="P1"/>
        <w:spacing w:lineRule="auto" w:line="240" w:after="0"/>
        <w:ind w:right="-144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201</w:t>
      </w:r>
      <w:r>
        <w:rPr>
          <w:rStyle w:val="C3"/>
          <w:rFonts w:ascii="Times New Roman" w:hAnsi="Times New Roman"/>
          <w:sz w:val="28"/>
        </w:rPr>
        <w:t>9</w:t>
      </w:r>
      <w:r>
        <w:rPr>
          <w:rStyle w:val="C3"/>
          <w:rFonts w:ascii="Times New Roman" w:hAnsi="Times New Roman"/>
          <w:sz w:val="28"/>
        </w:rPr>
        <w:t xml:space="preserve"> г</w:t>
      </w: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</w:p>
    <w:tbl>
      <w:tblPr>
        <w:tblStyle w:val="T2"/>
        <w:tblW w:w="10173" w:type="dxa"/>
        <w:tblLayout w:type="autofit"/>
      </w:tblPr>
      <w:tblGrid/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стр.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1.ЦЕЛЕВОЙ РАЗДЕЛ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Пояснительная записка</w:t>
            </w:r>
            <w:r>
              <w:rPr>
                <w:rStyle w:val="C3"/>
                <w:rFonts w:ascii="Times New Roman" w:hAnsi="Times New Roman"/>
                <w:b w:val="1"/>
              </w:rPr>
              <w:t xml:space="preserve"> 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3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1"/>
              <w:spacing w:lineRule="auto" w:line="360" w:before="0" w:after="0" w:beforeAutospacing="0" w:afterAutospacing="0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>1.1 Цели и задачи Программы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4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contextualSpacing w:val="1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1. 2. Принципы и подходы к формированию программы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contextualSpacing w:val="1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1.2.1 Содержание образовательной деятельности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contextualSpacing w:val="1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1.2.2 Взаимодействие детского сада с семьей 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9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contextualSpacing w:val="1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1.2.3 Преемственность в работе детского сада и школы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13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1.3 Планируемые результаты освоения Программы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1.3.1 Целевые ориентиры образования в младенческом и раннем возрасте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15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1.3.2 Целевые ориентиры на этапе завершения дошкольного образования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16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1.3.3 Особенности оценки основных (ключевых) характеристик  развития личности ребенка 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19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widowControl w:val="0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1.3.4 Карта  развития  как  средство  мониторинга  становления  основных (ключевых) характеристик развития личности ребенка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21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2. ОРГАНИЗАЦИОННЫЙ РАЗДЕЛ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2.1 Материально – техническое обеспечения Программы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23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2.</w:t>
            </w:r>
            <w:r>
              <w:rPr>
                <w:rStyle w:val="C3"/>
                <w:rFonts w:ascii="Times New Roman" w:hAnsi="Times New Roman"/>
                <w:b w:val="1"/>
              </w:rPr>
              <w:t>2</w:t>
            </w:r>
            <w:r>
              <w:rPr>
                <w:rStyle w:val="C3"/>
                <w:rFonts w:ascii="Times New Roman" w:hAnsi="Times New Roman"/>
                <w:b w:val="1"/>
              </w:rPr>
              <w:t xml:space="preserve"> Организация режимных моментов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26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2.3</w:t>
            </w:r>
            <w:r>
              <w:rPr>
                <w:rStyle w:val="C3"/>
                <w:rFonts w:ascii="Times New Roman" w:hAnsi="Times New Roman"/>
                <w:b w:val="1"/>
              </w:rPr>
              <w:t xml:space="preserve"> Особенности организации развивающей предметно-пространственной  среды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34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3. СОДЕРЖАТЕЛЬНЫЙ РАЗДЕЛ</w:t>
            </w:r>
            <w:r>
              <w:rPr>
                <w:rStyle w:val="C3"/>
                <w:rFonts w:ascii="Times New Roman" w:hAnsi="Times New Roman"/>
                <w:b w:val="1"/>
              </w:rPr>
              <w:t xml:space="preserve"> 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3.1 Описание образовательной деятельности в соответствии с направлениями развития ребенка по образовательным областям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36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3.1.1 Интеграция образовательных областей и видов детской  деятельности в режимных моментах 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48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 xml:space="preserve">3.2 Описание вариативных форм, способов, методов и средств реализации программы с учётом возрастных и индивидуальных особенностей воспитанников 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52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Приложение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  <w:b w:val="1"/>
              </w:rPr>
              <w:t>1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53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Приложение 2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55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Приложение 3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56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Приложение 4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57</w:t>
            </w:r>
          </w:p>
        </w:tc>
      </w:tr>
      <w:tr>
        <w:trPr>
          <w:wAfter w:w="0" w:type="dxa"/>
        </w:trPr>
        <w:tc>
          <w:tcPr>
            <w:tcW w:w="9322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Приложение 5</w:t>
            </w:r>
          </w:p>
        </w:tc>
        <w:tc>
          <w:tcPr>
            <w:tcW w:w="851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58</w:t>
            </w:r>
          </w:p>
        </w:tc>
      </w:tr>
    </w:tbl>
    <w:p>
      <w:pPr>
        <w:pStyle w:val="P1"/>
        <w:spacing w:lineRule="auto" w:line="360" w:after="0"/>
        <w:ind w:firstLine="709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firstLine="709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numPr>
          <w:ilvl w:val="0"/>
          <w:numId w:val="8"/>
        </w:numPr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ЦЕЛЕВОЙ РАЗДЕЛ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Пояснительная записка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Основная  общеобразовательная программа дошкольного образования МКОУ «</w:t>
      </w:r>
      <w:r>
        <w:rPr>
          <w:rStyle w:val="C3"/>
          <w:rFonts w:ascii="Times New Roman" w:hAnsi="Times New Roman"/>
          <w:sz w:val="28"/>
        </w:rPr>
        <w:t xml:space="preserve">Лятошинская </w:t>
      </w:r>
      <w:r>
        <w:rPr>
          <w:rStyle w:val="C3"/>
          <w:rFonts w:ascii="Times New Roman" w:hAnsi="Times New Roman"/>
          <w:sz w:val="28"/>
        </w:rPr>
        <w:t xml:space="preserve">СШ» разрабатывалась в соответствии с Федеральным законом от 29 декабря 2012 г.  № 273-ФЗ «Об образовании в Российской Федерации» и Федеральным государственным образовательным стандартом дошкольного образования (Приказ №1155 от 17 октября 2013 года).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Целью Программы является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к учебной деятельности.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Программа  включает  конкретное  содержание   образовательных  областей  с  учетом возрастных  и индивидуальных  особенностей детей  в  различных  видах  деятельности,  таких как  игровая,  включая  сюжетно-ролевую  игру,  игру  с  правилами и другие  виды  игры, коммуникативная  (общение взаимодействие  с взрослыми  и  сверстниками), познавательно-исследовательская  (исследования  объектов  окружающего  мира  и экспериментирования с ними), а также восприятие художественной литературы и фольклора, самообслуживание  и  элементарный  бытовой  труд  (в  помещении  и  на 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 понимание  смысла  музыкальных  произведений,  пение,  музыкально-ритмические движения,  игры  на  детских  музыкальных  инструментах)  и  двигательная  (овладение основными движениями) формы активности ребенка.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Программа  направлена  на  создание  условий  развития  для  детей  раннего  и дошкольного возраста, открывающих возможности    для  позитивной социализации ребёнка, его  всестороннего  личностного  развития,  развития инициативы  и  творческих  способностей на  основе  сотрудничества  со  взрослыми  и  сверстниками  в  соответствующих  дошкольному возрасту видам деятельности.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1"/>
        <w:numPr>
          <w:ilvl w:val="1"/>
          <w:numId w:val="4"/>
        </w:numPr>
        <w:spacing w:lineRule="auto" w:line="360" w:before="0" w:after="0" w:beforeAutospacing="0" w:afterAutospacing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Цели и задачи Программы</w:t>
      </w:r>
    </w:p>
    <w:p>
      <w:pPr>
        <w:pStyle w:val="P11"/>
        <w:spacing w:lineRule="auto" w:line="360" w:before="0" w:after="0" w:beforeAutospacing="0" w:afterAutospacing="0"/>
        <w:ind w:left="1170"/>
        <w:rPr>
          <w:rStyle w:val="C3"/>
          <w:b w:val="1"/>
          <w:sz w:val="28"/>
        </w:rPr>
      </w:pPr>
    </w:p>
    <w:p>
      <w:pPr>
        <w:pStyle w:val="P18"/>
        <w:spacing w:lineRule="auto" w:line="360"/>
        <w:ind w:firstLine="709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 xml:space="preserve">Цель </w:t>
      </w:r>
      <w:r>
        <w:rPr>
          <w:rStyle w:val="C3"/>
          <w:rFonts w:ascii="Times New Roman" w:hAnsi="Times New Roman"/>
          <w:b w:val="1"/>
          <w:color w:val="auto"/>
          <w:sz w:val="28"/>
        </w:rPr>
        <w:t>Программы</w:t>
      </w:r>
      <w:r>
        <w:rPr>
          <w:rStyle w:val="C3"/>
          <w:rFonts w:ascii="Times New Roman" w:hAnsi="Times New Roman"/>
          <w:color w:val="auto"/>
          <w:sz w:val="28"/>
        </w:rPr>
        <w:t xml:space="preserve"> основной образовательной программы дошкольного общего образования  МКОУ «</w:t>
      </w:r>
      <w:r>
        <w:rPr>
          <w:rStyle w:val="C3"/>
          <w:rFonts w:ascii="Times New Roman" w:hAnsi="Times New Roman"/>
          <w:color w:val="auto"/>
          <w:sz w:val="28"/>
        </w:rPr>
        <w:t>Лятошинская</w:t>
      </w:r>
      <w:r>
        <w:rPr>
          <w:rStyle w:val="C3"/>
          <w:rFonts w:ascii="Times New Roman" w:hAnsi="Times New Roman"/>
          <w:color w:val="auto"/>
          <w:sz w:val="28"/>
        </w:rPr>
        <w:t xml:space="preserve"> СШ» – обеспечение выполнения требований ФГОС ДО. Программа охватывает все образовательные области: познавательное, речевое, социально-коммуникативное, художественно-эстетическое и физическое. </w:t>
      </w:r>
    </w:p>
    <w:p>
      <w:pPr>
        <w:pStyle w:val="P18"/>
        <w:spacing w:lineRule="auto" w:line="360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   </w:t>
      </w:r>
      <w:r>
        <w:rPr>
          <w:rStyle w:val="C3"/>
          <w:rFonts w:ascii="Times New Roman" w:hAnsi="Times New Roman"/>
          <w:b w:val="1"/>
          <w:color w:val="auto"/>
          <w:sz w:val="28"/>
        </w:rPr>
        <w:t xml:space="preserve">Задачи </w:t>
      </w:r>
      <w:r>
        <w:rPr>
          <w:rStyle w:val="C3"/>
          <w:rFonts w:ascii="Times New Roman" w:hAnsi="Times New Roman"/>
          <w:b w:val="1"/>
          <w:color w:val="auto"/>
          <w:sz w:val="28"/>
        </w:rPr>
        <w:t>Программы</w:t>
      </w: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охрана и укрепление физического и психического здоровья детей, в том числе их эмоционального благополучия;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7"/>
        <w:spacing w:lineRule="auto" w:line="360" w:after="0"/>
        <w:ind w:left="106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1.</w:t>
      </w:r>
      <w:r>
        <w:rPr>
          <w:rStyle w:val="C3"/>
          <w:rFonts w:ascii="Times New Roman" w:hAnsi="Times New Roman"/>
          <w:b w:val="1"/>
          <w:sz w:val="28"/>
        </w:rPr>
        <w:t>2. При</w:t>
      </w:r>
      <w:r>
        <w:rPr>
          <w:rStyle w:val="C3"/>
          <w:rFonts w:ascii="Times New Roman" w:hAnsi="Times New Roman"/>
          <w:b w:val="1"/>
          <w:sz w:val="28"/>
        </w:rPr>
        <w:t>нципы и подходы к формированию П</w:t>
      </w:r>
      <w:r>
        <w:rPr>
          <w:rStyle w:val="C3"/>
          <w:rFonts w:ascii="Times New Roman" w:hAnsi="Times New Roman"/>
          <w:b w:val="1"/>
          <w:sz w:val="28"/>
        </w:rPr>
        <w:t>рограммы</w:t>
      </w:r>
    </w:p>
    <w:p>
      <w:pPr>
        <w:pStyle w:val="P17"/>
        <w:spacing w:lineRule="auto" w:line="360" w:after="0"/>
        <w:ind w:left="106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1.2.1 Содержание образовательной деятельности</w:t>
      </w:r>
    </w:p>
    <w:p>
      <w:pPr>
        <w:pStyle w:val="P18"/>
        <w:spacing w:lineRule="auto" w:line="360"/>
        <w:ind w:firstLine="709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Содержание образовательной деятельности выстроено в соответствии с программой, составленной на основе примерной общеобразовательной программы дошкольного образования «Детство» под руководством </w:t>
      </w:r>
      <w:r>
        <w:rPr>
          <w:rStyle w:val="C34"/>
          <w:sz w:val="28"/>
        </w:rPr>
        <w:t>кандидата педагогических наук, профессора</w:t>
      </w:r>
      <w:r>
        <w:rPr>
          <w:rStyle w:val="C35"/>
          <w:sz w:val="28"/>
        </w:rPr>
        <w:t xml:space="preserve"> Т. И. Бабаевой,</w:t>
      </w:r>
      <w:r>
        <w:rPr>
          <w:rStyle w:val="C34"/>
          <w:sz w:val="28"/>
        </w:rPr>
        <w:t xml:space="preserve"> доктора педагогических наук, профессора</w:t>
      </w:r>
      <w:r>
        <w:rPr>
          <w:rStyle w:val="C35"/>
        </w:rPr>
        <w:t xml:space="preserve"> </w:t>
      </w:r>
      <w:r>
        <w:rPr>
          <w:rStyle w:val="C35"/>
          <w:sz w:val="28"/>
        </w:rPr>
        <w:t>А. Г. Гогоберидзе,</w:t>
      </w:r>
      <w:r>
        <w:rPr>
          <w:rStyle w:val="C35"/>
        </w:rPr>
        <w:t xml:space="preserve"> </w:t>
      </w:r>
      <w:r>
        <w:rPr>
          <w:rStyle w:val="C34"/>
          <w:sz w:val="28"/>
        </w:rPr>
        <w:t>кандидата педагогических наук, профессора</w:t>
      </w:r>
      <w:r>
        <w:rPr>
          <w:rStyle w:val="C35"/>
        </w:rPr>
        <w:t xml:space="preserve"> </w:t>
      </w:r>
      <w:r>
        <w:rPr>
          <w:rStyle w:val="C35"/>
          <w:sz w:val="28"/>
        </w:rPr>
        <w:t xml:space="preserve">3. А. Михайловой. </w:t>
      </w:r>
    </w:p>
    <w:p>
      <w:pPr>
        <w:pStyle w:val="P18"/>
        <w:spacing w:lineRule="auto" w:line="360"/>
        <w:ind w:firstLine="709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Основным приоритетным направлениями в деятельности нашего образовательного учреждения является физическое, художественно эстетическое направления. </w:t>
      </w:r>
    </w:p>
    <w:p>
      <w:pPr>
        <w:pStyle w:val="P18"/>
        <w:spacing w:lineRule="auto" w:line="360"/>
        <w:ind w:firstLine="709"/>
        <w:rPr>
          <w:rStyle w:val="C3"/>
          <w:rFonts w:ascii="Times New Roman" w:hAnsi="Times New Roman"/>
          <w:color w:val="auto"/>
          <w:sz w:val="28"/>
        </w:rPr>
      </w:pPr>
    </w:p>
    <w:p>
      <w:pPr>
        <w:pStyle w:val="P18"/>
        <w:spacing w:lineRule="auto" w:line="360"/>
        <w:ind w:firstLine="709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В основе реализации примерной основной образовательной программы лежит культурно-исторический и системно-деятельностный подходы к развитию ребенка, являющиеся методологией ФГОС, который предполагает: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поддержку инициативы детей в различных видах деятельности;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партнерство с семьей;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приобщение детей к социокультурным нормам, традициям семьи, общества и государства;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формирование познавательных интересов и познавательных действий ребенка в различных видах деятельности;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возрастную адекватность (соответствия условий, требований, методов возрасту  и особенностям развития);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учёт этнокультурной ситуации развития детей;</w:t>
      </w:r>
    </w:p>
    <w:p>
      <w:pPr>
        <w:pStyle w:val="P1"/>
        <w:numPr>
          <w:ilvl w:val="0"/>
          <w:numId w:val="1"/>
        </w:numPr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обеспечение преемственности дошкольного   и  начального общего образования.</w:t>
      </w:r>
    </w:p>
    <w:p>
      <w:pPr>
        <w:pStyle w:val="P1"/>
        <w:spacing w:lineRule="auto" w:line="360" w:after="0"/>
        <w:ind w:firstLine="709"/>
        <w:contextualSpacing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Примерная основная образовательная программа формируется с учётом особенностей базового уровня системы общего образования 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>
      <w:pPr>
        <w:pStyle w:val="P17"/>
        <w:spacing w:lineRule="auto" w:line="360" w:after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Учитываются также возраст детей и необходимость реализации образовательных задач  в </w:t>
      </w:r>
      <w:r>
        <w:rPr>
          <w:rStyle w:val="C3"/>
          <w:rFonts w:ascii="Times New Roman" w:hAnsi="Times New Roman"/>
          <w:b w:val="1"/>
          <w:i w:val="1"/>
          <w:sz w:val="28"/>
          <w:u w:val="single"/>
        </w:rPr>
        <w:t>определенных видах деятельности</w:t>
      </w:r>
      <w:r>
        <w:rPr>
          <w:rStyle w:val="C3"/>
          <w:rFonts w:ascii="Times New Roman" w:hAnsi="Times New Roman"/>
          <w:sz w:val="28"/>
        </w:rPr>
        <w:t>. Для детей дошкольного возраста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это: 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3510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Виды детской деятельности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Формы работы</w:t>
            </w:r>
          </w:p>
        </w:tc>
      </w:tr>
      <w:t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Игровая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Изобразительная 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и др.</w:t>
            </w:r>
          </w:p>
        </w:tc>
      </w:tr>
      <w:t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Познавательно-исследовательская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</w:p>
        </w:tc>
      </w:tr>
      <w:t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Коммуникативная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беседа, ситуативный разговор, составление и отгадывание загадок, игры (сюжетные, с правилами, театрализованные), игровые ситуации, этюды и постановки, логоритмика,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инсценирование и драматизация и др.</w:t>
            </w:r>
          </w:p>
        </w:tc>
      </w:tr>
      <w:t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аудирование (смысловое восприятие речи на слух), построение устных высказываний, называние героев, пересказывание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книг, литературные праздники, досуги</w:t>
            </w:r>
          </w:p>
        </w:tc>
      </w:tr>
      <w:tr>
        <w:trPr>
          <w:trHeight w:hRule="atLeast" w:val="641"/>
        </w:trP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</w:p>
        </w:tc>
      </w:tr>
      <w:t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Двигательная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подвижные дидактические игры, подвижные игры с правилами, игровые упражнения,  физкультминутки (не менее 2), соревнования, игровые ситуации, досуг, ритмика, аэробика, детский фитнес, спортивные игры и упражнения, аттракционы, спортивные праздники, гимнастика (утренняя и после дневного сна).</w:t>
            </w:r>
          </w:p>
        </w:tc>
      </w:tr>
      <w:tr>
        <w:trPr>
          <w:trHeight w:hRule="atLeast" w:val="1129"/>
        </w:trP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Музыкальная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слушание, исполнение (пение, игра на музыкальных инструментах и др.), импровизация, экспериментирование, музыкально-дидактические игры, подвижные игры с музыкальным сопровождением, беседы, восприятие и понимание смысла музыкальных произведений, музыкально-ритмические движения</w:t>
            </w:r>
          </w:p>
        </w:tc>
      </w:tr>
      <w:tr>
        <w:trPr>
          <w:trHeight w:hRule="atLeast" w:val="589"/>
        </w:trPr>
        <w:tc>
          <w:tcPr>
            <w:tcW w:w="3510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Конструирование </w:t>
            </w:r>
          </w:p>
        </w:tc>
        <w:tc>
          <w:tcPr>
            <w:tcW w:w="6627" w:type="dxa"/>
          </w:tcPr>
          <w:p>
            <w:pPr>
              <w:pStyle w:val="P1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использование в конструктивной деятельности разного материала, включая конструкторы, модули, бумагу, природный и иной материал</w:t>
            </w:r>
          </w:p>
        </w:tc>
      </w:tr>
    </w:tbl>
    <w:p>
      <w:pPr>
        <w:pStyle w:val="P1"/>
        <w:spacing w:after="0"/>
        <w:rPr>
          <w:rStyle w:val="C3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поддержка инициативы и самостоятельности детей в специфических для них видах деятельности;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● возможность выбора детьми материалов,  видов активности, участников совместной деятельности и общения;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● защита детей от всех форм физического и психического насилия;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Для получения качественного образования детьми с ОВЗ в рамках реализации Программы создаются необходимые условия: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диагностики и коррекции нарушений развития и социальной их адаптации;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</w:t>
      </w:r>
      <w:r>
        <w:rPr>
          <w:rStyle w:val="C3"/>
          <w:rFonts w:ascii="Times New Roman" w:hAnsi="Times New Roman"/>
          <w:sz w:val="24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этих детей, в том числе посредством организации инклюзивного образования детей с ОВЗ.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1.2.2 Взаимодействие детского сада с семьей </w:t>
      </w:r>
    </w:p>
    <w:p>
      <w:pPr>
        <w:pStyle w:val="P5"/>
        <w:spacing w:lineRule="auto" w:line="360"/>
        <w:ind w:firstLine="70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</w:p>
    <w:p>
      <w:pPr>
        <w:pStyle w:val="P5"/>
        <w:spacing w:lineRule="auto" w:line="360"/>
        <w:ind w:firstLine="70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повышения компетентности родителей в области воспитания.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Формы  работы с родителями: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общие родительские собрания;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педагогические беседы, консультации   для родителей (индивидуальные и групповые);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дни открытых дверей;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экскурсии по детскому саду;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совместные занятия, досуги, индивидуальные поручения, субботники, собрания-дискуссии, оформление информационных стендов, организация выставок детского творчества, информационные листки, фотовыставки в группе;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консультации по вопросам адаптации ребенка к детскому саду;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составление банка данных о семьях воспитанников;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создание и поддержка традиций проведения совместно с родителями праздников, мероприятий и досугов;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Методы изучения семьи: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анкетирование родителей;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беседы с родителями;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беседы с детьми;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наблюдение за ребенком;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Работа по вовлечению родителей в совместную деятельность ДОУ ведется  по четырем направлениям, в которых используются как традиционные, так и нетрадиционные формы работы.</w:t>
      </w:r>
    </w:p>
    <w:p>
      <w:pPr>
        <w:pStyle w:val="P9"/>
        <w:spacing w:lineRule="auto" w:line="360" w:before="0" w:after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1. Информационно – аналитическое направление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Это направление включает в себя выявление интересов, потребностей, запросов родителей, уровня их педагогической грамотности.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Используемые формы работы: </w:t>
      </w:r>
    </w:p>
    <w:p>
      <w:pPr>
        <w:pStyle w:val="P1"/>
        <w:numPr>
          <w:ilvl w:val="0"/>
          <w:numId w:val="5"/>
        </w:numPr>
        <w:spacing w:lineRule="auto" w:line="36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анкетирование</w:t>
      </w:r>
    </w:p>
    <w:p>
      <w:pPr>
        <w:pStyle w:val="P1"/>
        <w:numPr>
          <w:ilvl w:val="0"/>
          <w:numId w:val="5"/>
        </w:numPr>
        <w:spacing w:lineRule="auto" w:line="36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социологические опросы</w:t>
      </w:r>
    </w:p>
    <w:p>
      <w:pPr>
        <w:pStyle w:val="P1"/>
        <w:numPr>
          <w:ilvl w:val="0"/>
          <w:numId w:val="5"/>
        </w:numPr>
        <w:spacing w:lineRule="auto" w:line="360" w:after="0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беседы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2. Познавательное направление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Познавательное направление – это обогащение родителей знаниями в вопросах воспитания детей дошкольного возраста и формирование у родителей практических навыков воспитания детей.  Совместная работа специалистов ДОУ 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>(учитель - логопед,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равноответственными участниками образовательного процесса.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Используемые </w:t>
      </w:r>
      <w:r>
        <w:rPr>
          <w:rStyle w:val="C27"/>
          <w:b w:val="0"/>
          <w:sz w:val="28"/>
        </w:rPr>
        <w:t>формы и методы работы</w:t>
      </w:r>
      <w:r>
        <w:rPr>
          <w:rStyle w:val="C3"/>
          <w:sz w:val="28"/>
        </w:rPr>
        <w:t xml:space="preserve"> с родителями: 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общие и групповые родительские собрания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консультации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занятия с участием родителей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выставки детских работ, изготовленных вместе с родителями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Дни открытых дверей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участие родителей в подготовке и проведении праздников, досугов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совместное создание предметно-развивающей среды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утренние приветствия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работа с родительским комитетом группы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беседы с детьми и родителями</w:t>
      </w:r>
    </w:p>
    <w:p>
      <w:pPr>
        <w:pStyle w:val="P1"/>
        <w:numPr>
          <w:ilvl w:val="0"/>
          <w:numId w:val="6"/>
        </w:numPr>
        <w:spacing w:lineRule="auto" w:line="360" w:before="100" w:after="100" w:beforeAutospacing="1" w:afterAutospacing="1"/>
        <w:ind w:firstLine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тренинги</w:t>
      </w:r>
    </w:p>
    <w:p>
      <w:pPr>
        <w:pStyle w:val="P9"/>
        <w:spacing w:lineRule="auto" w:line="36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3. Наглядно – информационное направление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Наглядно-информационное направление - это ознакомление родителей с работой дошкольного учреждения, особенностями воспитания детей, формирование у родителей знаний о воспитании и развитии детей. </w:t>
      </w:r>
    </w:p>
    <w:p>
      <w:pPr>
        <w:pStyle w:val="P1"/>
        <w:spacing w:lineRule="auto" w:line="360" w:after="0"/>
        <w:jc w:val="both"/>
        <w:rPr>
          <w:rStyle w:val="C3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Используемые </w:t>
      </w:r>
      <w:r>
        <w:rPr>
          <w:rStyle w:val="C27"/>
          <w:rFonts w:ascii="Times New Roman" w:hAnsi="Times New Roman"/>
          <w:b w:val="0"/>
          <w:sz w:val="28"/>
        </w:rPr>
        <w:t>формы и методы работы</w:t>
      </w:r>
      <w:r>
        <w:rPr>
          <w:rStyle w:val="C3"/>
          <w:rFonts w:ascii="Times New Roman" w:hAnsi="Times New Roman"/>
          <w:sz w:val="28"/>
        </w:rPr>
        <w:t xml:space="preserve"> с родителями</w:t>
      </w:r>
      <w:r>
        <w:rPr>
          <w:rStyle w:val="C3"/>
          <w:sz w:val="28"/>
        </w:rPr>
        <w:t xml:space="preserve">: </w:t>
      </w:r>
    </w:p>
    <w:p>
      <w:pPr>
        <w:pStyle w:val="P1"/>
        <w:numPr>
          <w:ilvl w:val="0"/>
          <w:numId w:val="9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родительские уголки </w:t>
      </w:r>
    </w:p>
    <w:p>
      <w:pPr>
        <w:pStyle w:val="P1"/>
        <w:numPr>
          <w:ilvl w:val="0"/>
          <w:numId w:val="9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выпуск газеты </w:t>
      </w:r>
    </w:p>
    <w:p>
      <w:pPr>
        <w:pStyle w:val="P1"/>
        <w:numPr>
          <w:ilvl w:val="0"/>
          <w:numId w:val="9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информационные проспекты для родителей</w:t>
      </w:r>
    </w:p>
    <w:p>
      <w:pPr>
        <w:pStyle w:val="P11"/>
        <w:numPr>
          <w:ilvl w:val="0"/>
          <w:numId w:val="9"/>
        </w:numPr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>дни открытых дверей</w:t>
      </w:r>
    </w:p>
    <w:p>
      <w:pPr>
        <w:pStyle w:val="P1"/>
        <w:numPr>
          <w:ilvl w:val="0"/>
          <w:numId w:val="7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семейный и групповые альбомы «Наша дружная семейка», «Наша жизнь день за днем», «Воспитание со всех сторон»</w:t>
      </w:r>
    </w:p>
    <w:p>
      <w:pPr>
        <w:pStyle w:val="P1"/>
        <w:numPr>
          <w:ilvl w:val="0"/>
          <w:numId w:val="7"/>
        </w:numPr>
        <w:spacing w:lineRule="auto" w:line="36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папки-передвижки </w:t>
      </w:r>
    </w:p>
    <w:p>
      <w:pPr>
        <w:pStyle w:val="P1"/>
        <w:numPr>
          <w:ilvl w:val="0"/>
          <w:numId w:val="7"/>
        </w:numPr>
        <w:spacing w:lineRule="auto" w:line="36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фотомонтажи «Из жизни группы», «Мы – друзья природы»</w:t>
      </w:r>
    </w:p>
    <w:p>
      <w:pPr>
        <w:pStyle w:val="P1"/>
        <w:numPr>
          <w:ilvl w:val="0"/>
          <w:numId w:val="7"/>
        </w:numPr>
        <w:spacing w:lineRule="auto" w:line="36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фотовыставки «Наши мамы – лучше всех», «Папа, мама, я – дружная семья»</w:t>
      </w:r>
    </w:p>
    <w:p>
      <w:pPr>
        <w:pStyle w:val="P1"/>
        <w:numPr>
          <w:ilvl w:val="0"/>
          <w:numId w:val="7"/>
        </w:numPr>
        <w:spacing w:lineRule="auto" w:line="36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эмоциональный уголок «Я сегодня вот такой!», «Здравствуйте, я пришел»</w:t>
      </w:r>
    </w:p>
    <w:p>
      <w:pPr>
        <w:pStyle w:val="P1"/>
        <w:numPr>
          <w:ilvl w:val="0"/>
          <w:numId w:val="7"/>
        </w:numPr>
        <w:spacing w:lineRule="auto" w:line="36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копилка Добрых дел.</w:t>
      </w:r>
    </w:p>
    <w:p>
      <w:pPr>
        <w:pStyle w:val="P9"/>
        <w:spacing w:lineRule="auto" w:line="36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4. Досуговое направление</w:t>
      </w:r>
    </w:p>
    <w:p>
      <w:pPr>
        <w:pStyle w:val="P1"/>
        <w:spacing w:lineRule="auto" w: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Досуговое направление используется для установления эмоционального контакта между педагогами, родителями, детьми.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</w:t>
      </w:r>
    </w:p>
    <w:p>
      <w:pPr>
        <w:pStyle w:val="P1"/>
        <w:spacing w:lineRule="auto" w:line="36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1.2.3 Преемственность в работе детского сада и школы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Работа по преемственности между детским садом, и школой – одна из важнейших составляющих в обучении и воспитании младших школьников.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Поступление в школу – переломный момент в жизни ребенка. С него начинается новый этап в развитии малыша: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</w:t>
      </w:r>
      <w:r>
        <w:rPr>
          <w:rStyle w:val="C3"/>
          <w:rFonts w:ascii="Times New Roman" w:hAnsi="Times New Roman"/>
          <w:b w:val="1"/>
          <w:sz w:val="28"/>
        </w:rPr>
        <w:t xml:space="preserve">Цель преемственности: </w:t>
      </w:r>
    </w:p>
    <w:p>
      <w:pPr>
        <w:pStyle w:val="P1"/>
        <w:numPr>
          <w:ilvl w:val="0"/>
          <w:numId w:val="14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обеспечить систему непрерывного образования с учетом возрастных особенностей дошкольников и первоклассников.</w:t>
      </w:r>
    </w:p>
    <w:p>
      <w:pPr>
        <w:pStyle w:val="P1"/>
        <w:numPr>
          <w:ilvl w:val="0"/>
          <w:numId w:val="14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создание благоприятных условий в детском саду и школе для развития познавательной активности, самостоятельности, творчества каждого ребенка.</w:t>
      </w:r>
    </w:p>
    <w:p>
      <w:pPr>
        <w:pStyle w:val="P1"/>
        <w:numPr>
          <w:ilvl w:val="0"/>
          <w:numId w:val="14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 детского сада увлечь детей перспективой школьного обучения, вызвать желание учиться в школе.</w:t>
      </w:r>
    </w:p>
    <w:p>
      <w:pPr>
        <w:pStyle w:val="P1"/>
        <w:numPr>
          <w:ilvl w:val="0"/>
          <w:numId w:val="14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создание преемственности и успешной адаптации при переходе из детского сада в школе. </w:t>
      </w:r>
    </w:p>
    <w:p>
      <w:pPr>
        <w:pStyle w:val="P1"/>
        <w:spacing w:lineRule="auto" w:line="360" w:after="0"/>
        <w:ind w:left="36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Основные задачи сотрудничества ДОУ и школы: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</w:p>
    <w:p>
      <w:pPr>
        <w:pStyle w:val="P1"/>
        <w:numPr>
          <w:ilvl w:val="0"/>
          <w:numId w:val="15"/>
        </w:numPr>
        <w:spacing w:lineRule="auto" w:line="360" w:after="0"/>
        <w:ind w:hanging="283" w:left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создание психолого-педагогических условий, обеспечивающих благоприятное течение процесса адаптации первоклассников к школьному обучению (естественность перехода из детского сада в школу);</w:t>
      </w:r>
    </w:p>
    <w:p>
      <w:pPr>
        <w:pStyle w:val="P1"/>
        <w:numPr>
          <w:ilvl w:val="0"/>
          <w:numId w:val="15"/>
        </w:numPr>
        <w:spacing w:lineRule="auto" w:line="360" w:after="0"/>
        <w:ind w:hanging="654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улучшение подготовки к обучению в школе 5-7 летних детей;</w:t>
      </w:r>
    </w:p>
    <w:p>
      <w:pPr>
        <w:pStyle w:val="P1"/>
        <w:numPr>
          <w:ilvl w:val="0"/>
          <w:numId w:val="15"/>
        </w:numPr>
        <w:spacing w:lineRule="auto" w:line="360" w:after="0"/>
        <w:ind w:hanging="654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>углубление интереса к жизни в школе;</w:t>
      </w:r>
    </w:p>
    <w:p>
      <w:pPr>
        <w:pStyle w:val="P1"/>
        <w:numPr>
          <w:ilvl w:val="0"/>
          <w:numId w:val="15"/>
        </w:numPr>
        <w:spacing w:lineRule="auto" w:line="360" w:after="0"/>
        <w:ind w:hanging="283" w:left="709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оказание помощи семье в новой ситуации, возникающей при подготовке к обучению в школе и при поступлении ребенка в школу.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</w:t>
      </w:r>
      <w:r>
        <w:rPr>
          <w:rStyle w:val="C3"/>
          <w:rFonts w:ascii="Times New Roman" w:hAnsi="Times New Roman"/>
          <w:b w:val="1"/>
          <w:sz w:val="28"/>
        </w:rPr>
        <w:t>Основные направления преемственности между ДОУ и школьным образованием:</w:t>
      </w:r>
    </w:p>
    <w:p>
      <w:pPr>
        <w:pStyle w:val="P1"/>
        <w:numPr>
          <w:ilvl w:val="0"/>
          <w:numId w:val="16"/>
        </w:numPr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>аналитическая деятельность, методическая деятельность и практическая деятельность</w:t>
      </w:r>
      <w:r>
        <w:rPr>
          <w:rStyle w:val="C3"/>
          <w:rFonts w:ascii="Times New Roman" w:hAnsi="Times New Roman"/>
          <w:b w:val="1"/>
          <w:sz w:val="28"/>
        </w:rPr>
        <w:t xml:space="preserve">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Аналитическая деятельность включает в себя: </w:t>
      </w:r>
    </w:p>
    <w:p>
      <w:pPr>
        <w:pStyle w:val="P1"/>
        <w:numPr>
          <w:ilvl w:val="0"/>
          <w:numId w:val="16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анализ готовности детей к школе;</w:t>
      </w:r>
    </w:p>
    <w:p>
      <w:pPr>
        <w:pStyle w:val="P1"/>
        <w:numPr>
          <w:ilvl w:val="0"/>
          <w:numId w:val="16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анализ адаптации;</w:t>
      </w:r>
    </w:p>
    <w:p>
      <w:pPr>
        <w:pStyle w:val="P1"/>
        <w:numPr>
          <w:ilvl w:val="0"/>
          <w:numId w:val="16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анализ успеваемости детей;</w:t>
      </w:r>
    </w:p>
    <w:p>
      <w:pPr>
        <w:pStyle w:val="P1"/>
        <w:numPr>
          <w:ilvl w:val="0"/>
          <w:numId w:val="16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анализ мотивационной готовности детей к школьному обучению.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Методическая деятельность включает в себя: </w:t>
      </w:r>
    </w:p>
    <w:p>
      <w:pPr>
        <w:pStyle w:val="P1"/>
        <w:numPr>
          <w:ilvl w:val="0"/>
          <w:numId w:val="18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подготовка и организацию совместных мероприятий;</w:t>
      </w:r>
    </w:p>
    <w:p>
      <w:pPr>
        <w:pStyle w:val="P1"/>
        <w:numPr>
          <w:ilvl w:val="0"/>
          <w:numId w:val="18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подбор анкет, тестов;</w:t>
      </w:r>
    </w:p>
    <w:p>
      <w:pPr>
        <w:pStyle w:val="P1"/>
        <w:numPr>
          <w:ilvl w:val="0"/>
          <w:numId w:val="18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обобщение совместного опыта работы;</w:t>
      </w:r>
    </w:p>
    <w:p>
      <w:pPr>
        <w:pStyle w:val="P1"/>
        <w:numPr>
          <w:ilvl w:val="0"/>
          <w:numId w:val="18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внедрение новых технологий по взаимодействию;</w:t>
      </w:r>
    </w:p>
    <w:p>
      <w:pPr>
        <w:pStyle w:val="P1"/>
        <w:numPr>
          <w:ilvl w:val="0"/>
          <w:numId w:val="18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отслеживание результатов совместной деятельности;</w:t>
      </w:r>
    </w:p>
    <w:p>
      <w:pPr>
        <w:pStyle w:val="P1"/>
        <w:numPr>
          <w:ilvl w:val="0"/>
          <w:numId w:val="18"/>
        </w:numPr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>взаимопосещение открытых занятий в дошкольной группе и уроков в начальной школе;</w:t>
      </w:r>
    </w:p>
    <w:p>
      <w:pPr>
        <w:pStyle w:val="P1"/>
        <w:numPr>
          <w:ilvl w:val="0"/>
          <w:numId w:val="18"/>
        </w:numPr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>участие в совместных педсоветах, семинарах – практикумах на базе ДОУ и школы.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Практическая деятельность включает в себя три направления: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3379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Мероприятия с педагогами</w:t>
            </w:r>
          </w:p>
        </w:tc>
        <w:tc>
          <w:tcPr>
            <w:tcW w:w="3379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Мероприятия с детьми</w:t>
            </w:r>
          </w:p>
        </w:tc>
        <w:tc>
          <w:tcPr>
            <w:tcW w:w="3379" w:type="dxa"/>
          </w:tcPr>
          <w:p>
            <w:pPr>
              <w:pStyle w:val="P1"/>
              <w:spacing w:lineRule="auto" w:line="360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Мероприятия с родителями</w:t>
            </w:r>
          </w:p>
        </w:tc>
      </w:tr>
      <w:tr>
        <w:tc>
          <w:tcPr>
            <w:tcW w:w="3379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консультации;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мастер-класс;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анкетирование;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-взаимопосещение открытых занятий в дошкольной группе и уроков в начальной школе;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-совместные МО воспитателей и учителей начальных классов на базе школы.</w:t>
            </w:r>
          </w:p>
        </w:tc>
        <w:tc>
          <w:tcPr>
            <w:tcW w:w="3379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экскурсии в школу;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посещение библиотеки, спортивного зала, школьного музея;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посещение праздничной линейки 1 сентября;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-выступление детей подготовительной группы на последнем звонке;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-участие детей подготовительной группы на линейке «Последний звонок";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посещение различных театрализованных представлений.</w:t>
            </w:r>
          </w:p>
        </w:tc>
        <w:tc>
          <w:tcPr>
            <w:tcW w:w="3379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встречи учителей начальных классов с родителями на родительских собраниях;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-анкетирование родителей;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- организация дня открытых дверей; 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- совместные праздники.</w:t>
            </w:r>
          </w:p>
        </w:tc>
      </w:tr>
    </w:tbl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1.3 Планируемые результаты освоения Программы </w:t>
      </w: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  <w:bookmarkStart w:id="0" w:name="bookmark35"/>
      <w:r>
        <w:rPr>
          <w:rStyle w:val="C3"/>
          <w:rFonts w:ascii="Times New Roman" w:hAnsi="Times New Roman"/>
          <w:b w:val="1"/>
          <w:sz w:val="28"/>
        </w:rPr>
        <w:t xml:space="preserve">1.3.1 </w:t>
      </w:r>
      <w:r>
        <w:rPr>
          <w:rStyle w:val="C3"/>
          <w:rFonts w:ascii="Times New Roman" w:hAnsi="Times New Roman"/>
          <w:b w:val="1"/>
          <w:sz w:val="28"/>
        </w:rPr>
        <w:t>Целевые ориентиры образования в младенческом и раннем возрасте</w:t>
      </w:r>
      <w:bookmarkEnd w:id="0"/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отрицательное отношение к грубости, жадности.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>
      <w:pPr>
        <w:pStyle w:val="P17"/>
        <w:numPr>
          <w:ilvl w:val="0"/>
          <w:numId w:val="2"/>
        </w:numPr>
        <w:spacing w:lineRule="auto" w:line="36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интерес к окружающему миру природы, с интересом участвует в сезонных наблюдениях.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интерес к продуктивной деятельности (рисование, лепка, конструирование, аппликация).</w:t>
      </w:r>
    </w:p>
    <w:p>
      <w:pPr>
        <w:pStyle w:val="P17"/>
        <w:numPr>
          <w:ilvl w:val="0"/>
          <w:numId w:val="2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>
      <w:pPr>
        <w:pStyle w:val="P17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numPr>
          <w:ilvl w:val="2"/>
          <w:numId w:val="8"/>
        </w:numPr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  <w:bookmarkStart w:id="1" w:name="bookmark36"/>
      <w:r>
        <w:rPr>
          <w:rStyle w:val="C3"/>
          <w:rFonts w:ascii="Times New Roman" w:hAnsi="Times New Roman"/>
          <w:b w:val="1"/>
          <w:sz w:val="28"/>
        </w:rPr>
        <w:t>Целевые ориентиры на этапе завершения дошкольного образования</w:t>
      </w:r>
      <w:bookmarkEnd w:id="1"/>
    </w:p>
    <w:p>
      <w:pPr>
        <w:pStyle w:val="P1"/>
        <w:spacing w:lineRule="auto" w:line="360" w:after="0"/>
        <w:ind w:left="1080"/>
        <w:rPr>
          <w:rStyle w:val="C3"/>
          <w:rFonts w:ascii="Times New Roman" w:hAnsi="Times New Roman"/>
          <w:b w:val="1"/>
          <w:sz w:val="28"/>
        </w:rPr>
      </w:pP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Способен сотрудничать и выполнять как лидерские, так и исполнительские функции в совместной деятельности. 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эмпатию по отношению к другим людям, готовность прийти на помощь тем, кто в этом нуждается.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умение слышать других и стремление быть понятым другими.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ответственность за начатое дело.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Проявляет уважение к жизни (в различных ее формах) и заботу об окружающей среде.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 важнейших исторических событиях.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>
      <w:pPr>
        <w:pStyle w:val="P17"/>
        <w:numPr>
          <w:ilvl w:val="0"/>
          <w:numId w:val="3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Имеет начальные представления о здоровом образе жизни. Воспринимает здоровый образ жизни как ценность.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Основанием выделения сторон (сфер) инициатив послужит мотивационно-содержательные характеристики деятельности, т.е. собственно предметно-содержательная направленность активности ребенка.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numPr>
          <w:ilvl w:val="2"/>
          <w:numId w:val="10"/>
        </w:numPr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Особенности оценки основных (ключевых) характеристик развития личности ребенка </w:t>
      </w: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Освоение  примерной  основной  образовательной  программы  не сопровождается проведением промежуточной и итоговой аттестаций воспитанников.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Оценка  индивидуального  развития  детей  может  проводиться  педагогом  в  ходе внутреннего  мониторинга  становления  основных  (ключевых)  характеристик  развития личности  ребенка,  результаты  которого  могут  быть  использованы  только  для  оптимизации образовательной  работы  с  группой  дошкольников  и  для  решения  задач  индивидуализации образования  через  построение  образовательной  траектории  для  детей,  испытывающих трудности в образовательном процессе или имеющих особые образовательные потребности. </w:t>
      </w:r>
    </w:p>
    <w:p>
      <w:pPr>
        <w:pStyle w:val="P1"/>
        <w:spacing w:lineRule="auto" w:line="36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Мониторинг  осуществляется  в  форме  регулярных  наблюдений  педагога  за  детьми  в повседневной жизни и в процессе непосредственной образовательной работы с ними.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В  качестве  показателей  оценки  основных  (ключевых)  характеристик  развития личности  ребенка  выделены  внешние  (наблюдаемые)  проявления  этих  характеристик  у ребенка  в  поведении,  в  деятельности,   во  взаимодействии  со  сверстниками  и  взрослыми, которые  отражают  становление  этой  характеристики  на  протяжении  всего  дошкольного возраста.    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Для  построения  развивающего  образования  система  мониторинга  становления основных  (ключевых)  характеристик  развития  личности  ребенка  учитывает  необходимость организации  образовательной  работы  в  зоне  его  ближайшего  развития.  Поэтому  диапазон оценки  выделенных  показателей  определяется  уровнем  развития  интегральной характеристики  -  от  возможностей,  которые  еще  не  доступны  ребенку,  до  способности проявлять характеристики в самостоятельной деятельности и поведении.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Общая  картина  по  группе  позволит  выделить  детей,  которые  нуждаются  в  особом внимании педагога и в отношении которых необходимо скорректировать, изменить способы взаимодействия.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Данные мониторинга должны отражать динамику становления основных (ключевых) характеристик,  которые  развиваются  у  детей  на  протяжении  всего  образовательного процесса.  Прослеживая  динамику  развития  основных  (ключевых)  характеристик,  выявляя, имеет  ли  она  неизменяющийся,  прогрессивный  или  регрессивный  характер,  можно  дать общую  психолого-педагогическую  оценку  успешности  воспитательных  и  образовательных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воздействий  взрослых  на  разных  ступенях  образовательного  процесса,  а  также  выделить направления развития, в которых ребенок нуждается в помощи.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Выделенные  показатели  отражают  основные  моменты  развития  дошкольников,  те характеристики,  которые  складываются  и  развиваются  в  дошкольном  детстве  и обуславливают  успешность  перехода  ребенка  на  следующий  возрастной  этап.   Поэтому данные  мониторинга  –  особенности  динамики  становления  основных  (ключевых) характеристик  развития  личности  ребенка  в  дошкольном  образовании  –  окажут  помощь  и педагогу  начального  общего  образования  для  построения  более  эффективного взаимодействия с ребенком в период адаптации к новым условиям развития на следующем уровне образования.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0"/>
        <w:numPr>
          <w:ilvl w:val="2"/>
          <w:numId w:val="10"/>
        </w:numPr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Карта  развития  как  средство  мониторинга  становления  основных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 xml:space="preserve">(ключевых) характеристик развития личности </w:t>
      </w:r>
    </w:p>
    <w:p>
      <w:pPr>
        <w:pStyle w:val="P1"/>
        <w:widowControl w:val="0"/>
        <w:spacing w:lineRule="auto" w:line="360" w:after="0"/>
        <w:ind w:left="1788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</w:t>
      </w:r>
      <w:r>
        <w:rPr>
          <w:rStyle w:val="C3"/>
          <w:rFonts w:ascii="Times New Roman" w:hAnsi="Times New Roman"/>
          <w:b w:val="1"/>
          <w:sz w:val="28"/>
        </w:rPr>
        <w:t>ебенка.</w:t>
      </w:r>
    </w:p>
    <w:p>
      <w:pPr>
        <w:pStyle w:val="P1"/>
        <w:widowControl w:val="0"/>
        <w:spacing w:lineRule="auto" w:line="360" w:after="0"/>
        <w:ind w:left="1788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widowControl w:val="0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Оценка становления  основных (ключевых) характеристик развития личности ребенка осуществляется  с  помощью  заполнения  педагогами  карт  развития.   Карта  развития  – удобный  компактный  инструмент,  который  позволяет  педагогу  оперативно  фиксировать результаты  наблюдений  за  детьми  в  процессе  образовательной  деятельности, интерпретировать  данные  и  использовать  результаты  анализа  данных  при  проектировании образовательного  процесса.   Использование  карт  развития  позволяет  отметить  динамику  в развитии  отдельных  детей  и  сопоставить  результаты  каждого  ребенка  с  продвижением группы в целом. Выделенные и включенные в карту развития показатели развития основных (ключевых) характеристик развития личности ребенка выступают для педагогов в качестве ориентиров,  на  которые  они  должны  опираться  во  время  ежедневных  наблюдений  за поведением детей в повседневной жизни, при решении образовательных задач, в свободной деятельности,  в  ситуациях  общения  и  др.  Для  заполнения  карты  воспитателю  нет  необходимости организовывать специальные ситуации. При оценивании педагог использует  сложившийся  определенный  образ  ребенка,  те  сведения,  которые  накопились  за определенное время наблюдений. </w:t>
      </w:r>
    </w:p>
    <w:p>
      <w:pPr>
        <w:pStyle w:val="P1"/>
        <w:widowControl w:val="0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Наблюдаемые  проявления  основных  (ключевых)   характеристик  развития  личности ребенка,  которые  выделены  в  качестве  показателей  их  оценки,  оцениваются  педагогами количественно в зависимости от его возраста, индивидуальных особенностей и ситуации, в которой  они  проявляются.  На  основе  полученной  оценки  можно  судить  не  только  о соответствии развития характеристик конкретного ребенка возрастным возможностям, т.е.  о зоне актуального развития, но и зоне его ближайшего развития, если приводимые в картах возможности  еще  в  полной  мере  не  «принадлежат»  ребенку,  но  устойчиво  проявляются  в ситуации присутствия взрослого или с его помощью.</w:t>
      </w:r>
    </w:p>
    <w:p>
      <w:pPr>
        <w:pStyle w:val="P1"/>
        <w:widowControl w:val="0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Если педагог сомневается в оценивании, то ему необходимо провести дополнительно наблюдение за ребенком в определенных видах свободной деятельности. </w:t>
      </w:r>
    </w:p>
    <w:p>
      <w:pPr>
        <w:pStyle w:val="P1"/>
        <w:widowControl w:val="0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Карты развития ориентированы на то, что в итоге мониторинга на основе наблюдения будет  представлена  информация  об  общей  картине  развития  всех  детей  группы  и  о  месте каждого ребенка в ней.</w:t>
      </w:r>
    </w:p>
    <w:p>
      <w:pPr>
        <w:pStyle w:val="P1"/>
        <w:widowControl w:val="0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Применение  данного  метода  при  оценке  становления  основных  (ключевых) характеристик  развития  личности  ребенка  дает  довольно  полную  и  достоверную диагностическую  картину  и  имеет  большую  ценность  для  организации  образовательного процесса.  Карта  развития  как  диагностический  инструмент  дает  возможность  педагогу одновременно  оценить  качество  текущего  образовательного  процесса  и  составить индивидуальную  картину  развития  ребенка  в  соответствии  с  заданными  целевыми ориентирами: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</w:t>
        <w:tab/>
        <w:t xml:space="preserve">творческая инициатива (включенность в сюжетную игру как основную творческую деятельность ребенка, где развиваются воображение, образное мышление) </w:t>
      </w:r>
      <w:r>
        <w:rPr>
          <w:rStyle w:val="C3"/>
          <w:rFonts w:ascii="Times New Roman" w:hAnsi="Times New Roman"/>
          <w:b w:val="1"/>
          <w:sz w:val="28"/>
        </w:rPr>
        <w:t>(</w:t>
      </w:r>
      <w:r>
        <w:rPr>
          <w:rStyle w:val="C3"/>
          <w:rFonts w:ascii="Times New Roman" w:hAnsi="Times New Roman"/>
          <w:b w:val="1"/>
          <w:sz w:val="28"/>
        </w:rPr>
        <w:t>Приложение 1)</w:t>
      </w:r>
      <w:r>
        <w:rPr>
          <w:rStyle w:val="C3"/>
          <w:rFonts w:ascii="Times New Roman" w:hAnsi="Times New Roman"/>
          <w:b w:val="1"/>
          <w:sz w:val="28"/>
        </w:rPr>
        <w:t>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</w:t>
        <w:tab/>
        <w:t xml:space="preserve"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 </w:t>
      </w:r>
      <w:r>
        <w:rPr>
          <w:rStyle w:val="C3"/>
          <w:rFonts w:ascii="Times New Roman" w:hAnsi="Times New Roman"/>
          <w:b w:val="1"/>
          <w:sz w:val="28"/>
        </w:rPr>
        <w:t>(</w:t>
      </w:r>
      <w:r>
        <w:rPr>
          <w:rStyle w:val="C3"/>
          <w:rFonts w:ascii="Times New Roman" w:hAnsi="Times New Roman"/>
          <w:b w:val="1"/>
          <w:sz w:val="28"/>
        </w:rPr>
        <w:t xml:space="preserve">Приложение </w:t>
      </w:r>
      <w:r>
        <w:rPr>
          <w:rStyle w:val="C3"/>
          <w:rFonts w:ascii="Times New Roman" w:hAnsi="Times New Roman"/>
          <w:b w:val="1"/>
          <w:sz w:val="28"/>
        </w:rPr>
        <w:t>2)</w:t>
      </w:r>
      <w:r>
        <w:rPr>
          <w:rStyle w:val="C3"/>
          <w:rFonts w:ascii="Times New Roman" w:hAnsi="Times New Roman"/>
          <w:sz w:val="28"/>
        </w:rPr>
        <w:t>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</w:t>
        <w:tab/>
        <w:t xml:space="preserve">коммуникативная инициатива (включенность ребенка во взаимодействие со сверстниками, где развиваются эмпатия, коммуникативная функция речи) </w:t>
      </w:r>
      <w:r>
        <w:rPr>
          <w:rStyle w:val="C3"/>
          <w:rFonts w:ascii="Times New Roman" w:hAnsi="Times New Roman"/>
          <w:b w:val="1"/>
          <w:sz w:val="28"/>
        </w:rPr>
        <w:t>(</w:t>
      </w:r>
      <w:r>
        <w:rPr>
          <w:rStyle w:val="C3"/>
          <w:rFonts w:ascii="Times New Roman" w:hAnsi="Times New Roman"/>
          <w:b w:val="1"/>
          <w:sz w:val="28"/>
        </w:rPr>
        <w:t>Приложение</w:t>
      </w:r>
      <w:r>
        <w:rPr>
          <w:rStyle w:val="C3"/>
          <w:rFonts w:ascii="Times New Roman" w:hAnsi="Times New Roman"/>
          <w:b w:val="1"/>
          <w:sz w:val="28"/>
        </w:rPr>
        <w:t xml:space="preserve"> 3);</w:t>
      </w:r>
    </w:p>
    <w:p>
      <w:pPr>
        <w:pStyle w:val="P1"/>
        <w:widowControl w:val="0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</w:t>
        <w:tab/>
        <w:t xml:space="preserve"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 </w:t>
      </w:r>
      <w:r>
        <w:rPr>
          <w:rStyle w:val="C3"/>
          <w:rFonts w:ascii="Times New Roman" w:hAnsi="Times New Roman"/>
          <w:b w:val="1"/>
          <w:sz w:val="28"/>
        </w:rPr>
        <w:t>(</w:t>
      </w:r>
      <w:r>
        <w:rPr>
          <w:rStyle w:val="C3"/>
          <w:rFonts w:ascii="Times New Roman" w:hAnsi="Times New Roman"/>
          <w:b w:val="1"/>
          <w:sz w:val="28"/>
        </w:rPr>
        <w:t>Приложение</w:t>
      </w:r>
      <w:r>
        <w:rPr>
          <w:rStyle w:val="C3"/>
          <w:rFonts w:ascii="Times New Roman" w:hAnsi="Times New Roman"/>
          <w:b w:val="1"/>
          <w:sz w:val="28"/>
        </w:rPr>
        <w:t xml:space="preserve"> 4).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 уровень проявленной инициативы типичен для 3-4 лет, 2 уровень – для 4-5 лет, 3 уровень – для 6-7 лет. Третий уровень проявленных инициатив является итоговым уровнем по освоению программы.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2. </w:t>
      </w:r>
      <w:r>
        <w:rPr>
          <w:rStyle w:val="C3"/>
          <w:rFonts w:ascii="Times New Roman" w:hAnsi="Times New Roman"/>
          <w:b w:val="1"/>
          <w:sz w:val="28"/>
        </w:rPr>
        <w:t>ОРГАНИЗАЦИОННЫЙ РАЗДЕЛ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2.1 Материально – техническое обеспечение Программы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В</w:t>
      </w:r>
      <w:r>
        <w:rPr>
          <w:rStyle w:val="C3"/>
          <w:sz w:val="28"/>
        </w:rPr>
        <w:t xml:space="preserve"> помещении дошкольной группы МКОУ «</w:t>
      </w:r>
      <w:r>
        <w:rPr>
          <w:rStyle w:val="C3"/>
          <w:sz w:val="28"/>
        </w:rPr>
        <w:t xml:space="preserve">Лятошинская </w:t>
      </w:r>
      <w:r>
        <w:rPr>
          <w:rStyle w:val="C3"/>
          <w:sz w:val="28"/>
        </w:rPr>
        <w:t xml:space="preserve"> СШ» располагаются: </w:t>
      </w:r>
      <w:r>
        <w:rPr>
          <w:rStyle w:val="C3"/>
          <w:i w:val="1"/>
          <w:sz w:val="28"/>
        </w:rPr>
        <w:t>групповые ячейки</w:t>
      </w:r>
      <w:r>
        <w:rPr>
          <w:rStyle w:val="C3"/>
          <w:sz w:val="28"/>
        </w:rPr>
        <w:t xml:space="preserve"> - </w:t>
      </w:r>
      <w:r>
        <w:rPr>
          <w:rStyle w:val="C3"/>
          <w:sz w:val="28"/>
        </w:rPr>
        <w:t xml:space="preserve"> принадлежащие </w:t>
      </w:r>
      <w:r>
        <w:rPr>
          <w:rStyle w:val="C3"/>
          <w:sz w:val="28"/>
        </w:rPr>
        <w:t xml:space="preserve"> детской группе. 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В состав групповой ячейки входят: </w:t>
      </w:r>
      <w:r>
        <w:rPr>
          <w:rStyle w:val="C3"/>
          <w:i w:val="1"/>
          <w:sz w:val="28"/>
        </w:rPr>
        <w:t>раздевальная</w:t>
      </w:r>
      <w:r>
        <w:rPr>
          <w:rStyle w:val="C3"/>
          <w:sz w:val="28"/>
        </w:rPr>
        <w:t xml:space="preserve">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>
        <w:rPr>
          <w:rStyle w:val="C3"/>
          <w:i w:val="1"/>
          <w:sz w:val="28"/>
        </w:rPr>
        <w:t>групповая</w:t>
      </w:r>
      <w:r>
        <w:rPr>
          <w:rStyle w:val="C3"/>
          <w:sz w:val="28"/>
        </w:rPr>
        <w:t xml:space="preserve"> (для проведения непосредственной образовательной деятельности, игр, занятий, совмещённая со столовой), </w:t>
      </w:r>
      <w:r>
        <w:rPr>
          <w:rStyle w:val="C3"/>
          <w:i w:val="1"/>
          <w:sz w:val="28"/>
        </w:rPr>
        <w:t>спальня,</w:t>
      </w:r>
      <w:r>
        <w:rPr>
          <w:rStyle w:val="C3"/>
          <w:i w:val="1"/>
          <w:sz w:val="28"/>
        </w:rPr>
        <w:t>туалетная</w:t>
      </w:r>
      <w:r>
        <w:rPr>
          <w:rStyle w:val="C3"/>
          <w:sz w:val="28"/>
        </w:rPr>
        <w:t xml:space="preserve"> (совмещенная с умывальной). 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sz w:val="28"/>
        </w:rPr>
        <w:t xml:space="preserve">   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2.</w:t>
      </w:r>
      <w:r>
        <w:rPr>
          <w:rStyle w:val="C3"/>
          <w:rFonts w:ascii="Times New Roman" w:hAnsi="Times New Roman"/>
          <w:b w:val="1"/>
          <w:sz w:val="28"/>
        </w:rPr>
        <w:t>2</w:t>
      </w:r>
      <w:r>
        <w:rPr>
          <w:rStyle w:val="C3"/>
          <w:rFonts w:ascii="Times New Roman" w:hAnsi="Times New Roman"/>
          <w:b w:val="1"/>
          <w:sz w:val="28"/>
        </w:rPr>
        <w:t xml:space="preserve"> Организация режимных моментов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При  реализации  Программы  максимально  допустимый  объем  образовательной нагрузки   соответствует  санитарно-эпидемиологическим  правилам  и  нормативам СанПиН  2.4.1.3049-13  «Санитарно- эпидемиологические  требования  к  устройству, содержанию  и  организации  режима  работы  дошкольных  образовательных  организаций», утвержденным  постановлением  Главного  государственного  санитарного  врача  Российской Федерации от 15 мая 2013 г. № 26 (зарегистрировано Министерством юстиции Российской  Федерации 29 мая 2013 г., регистрационный № 28564).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Режим работы дошкольной группы МКОУ «</w:t>
      </w:r>
      <w:r>
        <w:rPr>
          <w:rStyle w:val="C3"/>
          <w:rFonts w:ascii="Times New Roman" w:hAnsi="Times New Roman"/>
          <w:sz w:val="28"/>
        </w:rPr>
        <w:t>Лятошинская</w:t>
      </w:r>
      <w:r>
        <w:rPr>
          <w:rStyle w:val="C3"/>
          <w:rFonts w:ascii="Times New Roman" w:hAnsi="Times New Roman"/>
          <w:sz w:val="28"/>
        </w:rPr>
        <w:t xml:space="preserve"> СШ» и длительность пребывания в нем детей определяются Уставом, являются следующими: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пятидневная рабочая неделя;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длительность работы дошкольной группы - 9 часов;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ежедневный график работы -   с </w:t>
      </w:r>
      <w:r>
        <w:rPr>
          <w:rStyle w:val="C3"/>
          <w:rFonts w:ascii="Times New Roman" w:hAnsi="Times New Roman"/>
          <w:sz w:val="28"/>
        </w:rPr>
        <w:t>8.00</w:t>
      </w:r>
      <w:r>
        <w:rPr>
          <w:rStyle w:val="C3"/>
          <w:rFonts w:ascii="Times New Roman" w:hAnsi="Times New Roman"/>
          <w:sz w:val="28"/>
        </w:rPr>
        <w:t xml:space="preserve"> до </w:t>
      </w:r>
      <w:r>
        <w:rPr>
          <w:rStyle w:val="C3"/>
          <w:rFonts w:ascii="Times New Roman" w:hAnsi="Times New Roman"/>
          <w:sz w:val="28"/>
        </w:rPr>
        <w:t>17</w:t>
      </w:r>
      <w:r>
        <w:rPr>
          <w:rStyle w:val="C3"/>
          <w:rFonts w:ascii="Times New Roman" w:hAnsi="Times New Roman"/>
          <w:sz w:val="28"/>
        </w:rPr>
        <w:t>.</w:t>
      </w:r>
      <w:r>
        <w:rPr>
          <w:rStyle w:val="C3"/>
          <w:rFonts w:ascii="Times New Roman" w:hAnsi="Times New Roman"/>
          <w:sz w:val="28"/>
        </w:rPr>
        <w:t>00</w:t>
      </w:r>
      <w:r>
        <w:rPr>
          <w:rStyle w:val="C3"/>
          <w:rFonts w:ascii="Times New Roman" w:hAnsi="Times New Roman"/>
          <w:sz w:val="28"/>
        </w:rPr>
        <w:t xml:space="preserve"> часов;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выходные дни – суббота, воскресенье, нерабочие и праздничные дни.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С воспитанниками дошкольной группы работа</w:t>
      </w:r>
      <w:r>
        <w:rPr>
          <w:rStyle w:val="C3"/>
          <w:rFonts w:ascii="Times New Roman" w:hAnsi="Times New Roman"/>
          <w:sz w:val="28"/>
        </w:rPr>
        <w:t>е</w:t>
      </w:r>
      <w:r>
        <w:rPr>
          <w:rStyle w:val="C3"/>
          <w:rFonts w:ascii="Times New Roman" w:hAnsi="Times New Roman"/>
          <w:sz w:val="28"/>
        </w:rPr>
        <w:t xml:space="preserve">т </w:t>
      </w:r>
      <w:r>
        <w:rPr>
          <w:rStyle w:val="C3"/>
          <w:rFonts w:ascii="Times New Roman" w:hAnsi="Times New Roman"/>
          <w:sz w:val="28"/>
        </w:rPr>
        <w:t xml:space="preserve">один </w:t>
      </w:r>
      <w:r>
        <w:rPr>
          <w:rStyle w:val="C3"/>
          <w:rFonts w:ascii="Times New Roman" w:hAnsi="Times New Roman"/>
          <w:sz w:val="28"/>
        </w:rPr>
        <w:t xml:space="preserve">  воспитател</w:t>
      </w:r>
      <w:r>
        <w:rPr>
          <w:rStyle w:val="C3"/>
          <w:rFonts w:ascii="Times New Roman" w:hAnsi="Times New Roman"/>
          <w:sz w:val="28"/>
        </w:rPr>
        <w:t>ь</w:t>
      </w:r>
      <w:r>
        <w:rPr>
          <w:rStyle w:val="C3"/>
          <w:rFonts w:ascii="Times New Roman" w:hAnsi="Times New Roman"/>
          <w:sz w:val="28"/>
        </w:rPr>
        <w:t xml:space="preserve">.       Режим дня  включает: 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прием пищи;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ежедневная прогулка детей;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ежедневное чтение;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дневной сон;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 самостоятельная деятельность детей;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непосредственная образовательная деятельность;</w:t>
      </w:r>
      <w:r>
        <w:rPr>
          <w:rStyle w:val="C3"/>
          <w:i w:val="1"/>
          <w:sz w:val="28"/>
        </w:rPr>
        <w:t xml:space="preserve"> 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каникулы; 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общественно-полезный труд 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- разные формы двигательной активности;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закаливание детей;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занятия по дополнительному образованию.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  <w:sectPr>
          <w:footerReference xmlns:r="http://schemas.openxmlformats.org/officeDocument/2006/relationships" w:type="default" r:id="RelFtr1"/>
          <w:type w:val="nextPage"/>
          <w:pgSz w:w="11906" w:h="16838" w:code="9"/>
          <w:pgMar w:left="1134" w:right="851" w:top="851" w:bottom="851" w:header="709" w:footer="709" w:gutter="0"/>
        </w:sect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32"/>
        </w:rPr>
      </w:pPr>
      <w:r>
        <w:rPr>
          <w:rStyle w:val="C3"/>
          <w:rFonts w:ascii="Times New Roman" w:hAnsi="Times New Roman"/>
          <w:b w:val="1"/>
          <w:sz w:val="32"/>
        </w:rPr>
        <w:t xml:space="preserve">Режим дня </w:t>
      </w: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32"/>
        </w:rPr>
      </w:pPr>
    </w:p>
    <w:tbl>
      <w:tblPr>
        <w:tblStyle w:val="T2"/>
        <w:tblW w:w="1033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1204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Прием детей на воздухе, свободная игра, самостоятельная деятельность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0</w:t>
            </w:r>
            <w:r>
              <w:rPr>
                <w:rStyle w:val="C3"/>
                <w:rFonts w:ascii="Times New Roman" w:hAnsi="Times New Roman"/>
                <w:sz w:val="28"/>
              </w:rPr>
              <w:t>8</w:t>
            </w:r>
            <w:r>
              <w:rPr>
                <w:rStyle w:val="C3"/>
                <w:rFonts w:ascii="Times New Roman" w:hAnsi="Times New Roman"/>
                <w:sz w:val="28"/>
              </w:rPr>
              <w:t>.</w:t>
            </w:r>
            <w:r>
              <w:rPr>
                <w:rStyle w:val="C3"/>
                <w:rFonts w:ascii="Times New Roman" w:hAnsi="Times New Roman"/>
                <w:sz w:val="28"/>
              </w:rPr>
              <w:t>00</w:t>
            </w:r>
            <w:r>
              <w:rPr>
                <w:rStyle w:val="C3"/>
                <w:rFonts w:ascii="Times New Roman" w:hAnsi="Times New Roman"/>
                <w:sz w:val="28"/>
              </w:rPr>
              <w:t xml:space="preserve"> – 8.45</w:t>
            </w:r>
          </w:p>
        </w:tc>
      </w:tr>
      <w:tr>
        <w:trPr>
          <w:wAfter w:w="0" w:type="dxa"/>
          <w:trHeight w:hRule="atLeast" w:val="1027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Утренняя гимнастика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08.45 – 9.00</w:t>
            </w:r>
          </w:p>
        </w:tc>
      </w:tr>
      <w:tr>
        <w:trPr>
          <w:wAfter w:w="0" w:type="dxa"/>
          <w:trHeight w:hRule="atLeast" w:val="985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Подготовка к завтраку, завтрак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09.00 – 9.30</w:t>
            </w:r>
          </w:p>
        </w:tc>
      </w:tr>
      <w:tr>
        <w:trPr>
          <w:wAfter w:w="0" w:type="dxa"/>
          <w:trHeight w:hRule="atLeast" w:val="985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Организационная детская деятельность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09.30– 11.00</w:t>
            </w:r>
          </w:p>
        </w:tc>
      </w:tr>
      <w:tr>
        <w:trPr>
          <w:wAfter w:w="0" w:type="dxa"/>
          <w:trHeight w:hRule="atLeast" w:val="1027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Подготовка к прогулке, прогулка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11.00 – 12.00</w:t>
            </w:r>
          </w:p>
        </w:tc>
      </w:tr>
      <w:tr>
        <w:trPr>
          <w:wAfter w:w="0" w:type="dxa"/>
          <w:trHeight w:hRule="atLeast" w:val="985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Подготовка к обеду, обед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12.00 – 12.30</w:t>
            </w:r>
          </w:p>
        </w:tc>
      </w:tr>
      <w:tr>
        <w:trPr>
          <w:wAfter w:w="0" w:type="dxa"/>
          <w:trHeight w:hRule="atLeast" w:val="1027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Подготовка ко сну, дневной сон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12.30 – 15.00</w:t>
            </w:r>
          </w:p>
        </w:tc>
      </w:tr>
      <w:tr>
        <w:trPr>
          <w:wAfter w:w="0" w:type="dxa"/>
          <w:trHeight w:hRule="atLeast" w:val="2009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Постепенный подъем, воздушные, водные процедуры, самостоятельная деятельность, подготовка к полднику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15.00 – 15.15</w:t>
            </w:r>
          </w:p>
        </w:tc>
      </w:tr>
      <w:tr>
        <w:trPr>
          <w:wAfter w:w="0" w:type="dxa"/>
          <w:trHeight w:hRule="atLeast" w:val="985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Полдник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15.15 – 15.30</w:t>
            </w:r>
          </w:p>
        </w:tc>
      </w:tr>
      <w:tr>
        <w:trPr>
          <w:wAfter w:w="0" w:type="dxa"/>
          <w:trHeight w:hRule="atLeast" w:val="2009"/>
        </w:trPr>
        <w:tc>
          <w:tcPr>
            <w:tcW w:w="7657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</w:t>
            </w: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Игры, самостоятельная и организационная детская деятельность, уход домой</w:t>
            </w:r>
          </w:p>
        </w:tc>
        <w:tc>
          <w:tcPr>
            <w:tcW w:w="2678" w:type="dxa"/>
          </w:tcPr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36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 15.30 -16.30</w:t>
            </w:r>
          </w:p>
        </w:tc>
      </w:tr>
    </w:tbl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4"/>
        </w:rPr>
        <w:sectPr>
          <w:type w:val="nextPage"/>
          <w:pgSz w:w="11906" w:h="16838" w:code="9"/>
          <w:pgMar w:left="851" w:right="1134" w:top="851" w:bottom="851" w:header="709" w:footer="709" w:gutter="0"/>
        </w:sect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sz w:val="28"/>
        </w:rPr>
        <w:t xml:space="preserve">     2.3.  </w:t>
      </w:r>
      <w:r>
        <w:rPr>
          <w:rStyle w:val="C3"/>
          <w:rFonts w:ascii="Times New Roman" w:hAnsi="Times New Roman"/>
          <w:b w:val="1"/>
          <w:sz w:val="24"/>
        </w:rPr>
        <w:t>О</w:t>
      </w:r>
      <w:r>
        <w:rPr>
          <w:rStyle w:val="C3"/>
          <w:rFonts w:ascii="Times New Roman" w:hAnsi="Times New Roman"/>
          <w:b w:val="1"/>
          <w:sz w:val="24"/>
        </w:rPr>
        <w:t xml:space="preserve">РГАНИЗАЦИЯ ОБРАЗОВАТЕЛЬНОЙ ДЕЯТЕЛЬНОСТИ 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В РЕЖИМНЫХ МОМЕНТАХ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2170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Режимные компоненты</w:t>
            </w:r>
          </w:p>
        </w:tc>
        <w:tc>
          <w:tcPr>
            <w:tcW w:w="2806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Виды деятельности</w:t>
            </w:r>
          </w:p>
        </w:tc>
        <w:tc>
          <w:tcPr>
            <w:tcW w:w="2661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Формы работы</w:t>
            </w:r>
          </w:p>
        </w:tc>
        <w:tc>
          <w:tcPr>
            <w:tcW w:w="1934" w:type="dxa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Форма организации</w:t>
            </w:r>
          </w:p>
        </w:tc>
      </w:tr>
      <w:tr>
        <w:tc>
          <w:tcPr>
            <w:tcW w:w="2170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Утренний приём</w:t>
            </w:r>
          </w:p>
        </w:tc>
        <w:tc>
          <w:tcPr>
            <w:tcW w:w="2806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Общение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266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Поручение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Беседа 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Дидактические игры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Подгрупповая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Индивидуальная</w:t>
            </w:r>
          </w:p>
        </w:tc>
      </w:tr>
      <w:tr>
        <w:tc>
          <w:tcPr>
            <w:tcW w:w="2170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Организация питания</w:t>
            </w:r>
          </w:p>
        </w:tc>
        <w:tc>
          <w:tcPr>
            <w:tcW w:w="2806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66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Дежурство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Самообслуживание </w:t>
            </w:r>
          </w:p>
        </w:tc>
        <w:tc>
          <w:tcPr>
            <w:tcW w:w="1934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Групповая 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Индивидуальная</w:t>
            </w:r>
          </w:p>
        </w:tc>
      </w:tr>
      <w:tr>
        <w:tc>
          <w:tcPr>
            <w:tcW w:w="2170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Организация прогулки</w:t>
            </w:r>
          </w:p>
        </w:tc>
        <w:tc>
          <w:tcPr>
            <w:tcW w:w="2806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Двигательная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Игровая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Коммуникация (общение)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66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Наблюдение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Игры с элементами спорта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Труд в природе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Свободное общение по теме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Игровые упражнения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Групповая 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Индивидуальная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Подгрупповая</w:t>
            </w:r>
          </w:p>
        </w:tc>
      </w:tr>
      <w:tr>
        <w:tc>
          <w:tcPr>
            <w:tcW w:w="2170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Организация сна</w:t>
            </w:r>
          </w:p>
        </w:tc>
        <w:tc>
          <w:tcPr>
            <w:tcW w:w="2806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66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Самообслуживание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Групповая 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Подгрупповая</w:t>
            </w:r>
          </w:p>
        </w:tc>
      </w:tr>
      <w:tr>
        <w:tc>
          <w:tcPr>
            <w:tcW w:w="2170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2-я половина дня</w:t>
            </w:r>
          </w:p>
        </w:tc>
        <w:tc>
          <w:tcPr>
            <w:tcW w:w="2806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Конструирование 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Двигательная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Игровая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Коммуникация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Восприятие художественной литературы и фольклора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66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Театрализованные игры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Игровые ситуации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Аудирование 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Использование в конструктивной деятельности разного материала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Подвижные дидактические игры</w:t>
            </w:r>
          </w:p>
        </w:tc>
        <w:tc>
          <w:tcPr>
            <w:tcW w:w="1934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Групповая 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Индивидуальная</w:t>
            </w:r>
          </w:p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Подгрупповая</w:t>
            </w:r>
          </w:p>
        </w:tc>
      </w:tr>
    </w:tbl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Ежедневный утренний прием детей провод</w:t>
      </w:r>
      <w:r>
        <w:rPr>
          <w:rStyle w:val="C3"/>
          <w:sz w:val="28"/>
        </w:rPr>
        <w:t>и</w:t>
      </w:r>
      <w:r>
        <w:rPr>
          <w:rStyle w:val="C3"/>
          <w:sz w:val="28"/>
        </w:rPr>
        <w:t>т воспитател</w:t>
      </w:r>
      <w:r>
        <w:rPr>
          <w:rStyle w:val="C3"/>
          <w:sz w:val="28"/>
        </w:rPr>
        <w:t>ь</w:t>
      </w:r>
      <w:r>
        <w:rPr>
          <w:rStyle w:val="C3"/>
          <w:sz w:val="28"/>
        </w:rPr>
        <w:t>, которые опрашива</w:t>
      </w:r>
      <w:r>
        <w:rPr>
          <w:rStyle w:val="C3"/>
          <w:sz w:val="28"/>
        </w:rPr>
        <w:t>е</w:t>
      </w:r>
      <w:r>
        <w:rPr>
          <w:rStyle w:val="C3"/>
          <w:sz w:val="28"/>
        </w:rPr>
        <w:t>т родителей о состоянии здоровья детей.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       </w:t>
      </w:r>
      <w:r>
        <w:rPr>
          <w:rStyle w:val="C3"/>
          <w:b w:val="1"/>
          <w:sz w:val="28"/>
        </w:rPr>
        <w:t>Распорядок дня</w:t>
      </w:r>
      <w:r>
        <w:rPr>
          <w:rStyle w:val="C3"/>
          <w:sz w:val="28"/>
        </w:rPr>
        <w:t xml:space="preserve"> включает: 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b w:val="1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Прием пищи</w:t>
      </w:r>
      <w:r>
        <w:rPr>
          <w:rStyle w:val="C3"/>
          <w:sz w:val="28"/>
        </w:rPr>
        <w:t xml:space="preserve"> определяется временем пребывания детей и режимом работы групп (завтрак, обед и полдник). </w:t>
      </w:r>
      <w:r>
        <w:rPr>
          <w:rStyle w:val="C3"/>
          <w:b w:val="1"/>
          <w:sz w:val="28"/>
        </w:rPr>
        <w:t xml:space="preserve">     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Ежедневная прогулка детей</w:t>
      </w:r>
      <w:r>
        <w:rPr>
          <w:rStyle w:val="C3"/>
          <w:sz w:val="28"/>
        </w:rPr>
        <w:t xml:space="preserve">, её продолжительность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проводятся игры и физические упражнения. Подвижные игры проводят в конце прогулки перед возвращением детей в помещения дошкольной группы. </w:t>
      </w:r>
    </w:p>
    <w:p>
      <w:pPr>
        <w:pStyle w:val="P33"/>
        <w:shd w:val="clear" w:fill="auto"/>
        <w:spacing w:lineRule="auto" w:line="360" w:after="0"/>
        <w:ind w:firstLine="400"/>
        <w:jc w:val="both"/>
        <w:rPr>
          <w:rStyle w:val="C3"/>
          <w:sz w:val="28"/>
        </w:rPr>
      </w:pPr>
      <w:r>
        <w:rPr>
          <w:rStyle w:val="C32"/>
        </w:rPr>
        <w:t xml:space="preserve">- </w:t>
      </w:r>
      <w:r>
        <w:rPr>
          <w:rStyle w:val="C32"/>
          <w:sz w:val="28"/>
        </w:rPr>
        <w:t xml:space="preserve">Ежедневное чтение. </w:t>
      </w:r>
      <w:r>
        <w:rPr>
          <w:rStyle w:val="C31"/>
          <w:sz w:val="28"/>
        </w:rPr>
        <w:t>В режиме дня выделяется постоянное время ежедневного чтения детям. Читаются не только художественная литература,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-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Дневной сон.</w:t>
      </w:r>
      <w:r>
        <w:rPr>
          <w:rStyle w:val="C3"/>
          <w:sz w:val="28"/>
        </w:rPr>
        <w:t xml:space="preserve"> Общая продолжительность дневного сна  отводится 2,0 - 2,5.  Перед сном не проводятся  подвижные эмоциональные игры.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Самостоятельная деятельность детей 3 - 7 лет</w:t>
      </w:r>
      <w:r>
        <w:rPr>
          <w:rStyle w:val="C3"/>
          <w:sz w:val="28"/>
        </w:rPr>
        <w:t xml:space="preserve"> (игры, подготовка к образовательной деятельности, личная гигиена) занимает в режиме дня не менее 3 - 4 часов.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Непосредственно</w:t>
      </w:r>
      <w:r>
        <w:rPr>
          <w:rStyle w:val="C3"/>
          <w:b w:val="1"/>
          <w:sz w:val="28"/>
        </w:rPr>
        <w:t xml:space="preserve"> образовательная деятельность</w:t>
      </w:r>
      <w:r>
        <w:rPr>
          <w:rStyle w:val="C3"/>
          <w:i w:val="1"/>
          <w:sz w:val="28"/>
        </w:rPr>
        <w:t xml:space="preserve">. </w:t>
      </w:r>
      <w:r>
        <w:rPr>
          <w:rStyle w:val="C3"/>
          <w:sz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Продолжительность непрерывной непосредственно образовательной деятельности </w:t>
      </w:r>
      <w:r>
        <w:rPr>
          <w:rStyle w:val="C3"/>
          <w:i w:val="1"/>
          <w:sz w:val="28"/>
        </w:rPr>
        <w:t>для детей 4-го года</w:t>
      </w:r>
      <w:r>
        <w:rPr>
          <w:rStyle w:val="C3"/>
          <w:sz w:val="28"/>
        </w:rPr>
        <w:t xml:space="preserve"> жизни - не более 15 минут, </w:t>
      </w:r>
      <w:r>
        <w:rPr>
          <w:rStyle w:val="C3"/>
          <w:i w:val="1"/>
          <w:sz w:val="28"/>
        </w:rPr>
        <w:t>для детей 5-го года жизни</w:t>
      </w:r>
      <w:r>
        <w:rPr>
          <w:rStyle w:val="C3"/>
          <w:sz w:val="28"/>
        </w:rPr>
        <w:t xml:space="preserve"> - не более 20 минут, </w:t>
      </w:r>
      <w:r>
        <w:rPr>
          <w:rStyle w:val="C3"/>
          <w:i w:val="1"/>
          <w:sz w:val="28"/>
        </w:rPr>
        <w:t>для детей 6-го года жизни</w:t>
      </w:r>
      <w:r>
        <w:rPr>
          <w:rStyle w:val="C3"/>
          <w:sz w:val="28"/>
        </w:rPr>
        <w:t xml:space="preserve">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2 - 3 раз в неделю. Ее продолжительность составляет не более 25 - 30 минут в день. В середине непосредственно образовательной деятельности проводится  физкультминутку. 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Непосредственно образовательную деятельность по </w:t>
      </w:r>
      <w:r>
        <w:rPr>
          <w:rStyle w:val="C3"/>
          <w:i w:val="1"/>
          <w:sz w:val="28"/>
        </w:rPr>
        <w:t xml:space="preserve">физическому развитию детей в возрасте от 3 до 7 лет </w:t>
      </w:r>
      <w:r>
        <w:rPr>
          <w:rStyle w:val="C3"/>
          <w:sz w:val="28"/>
        </w:rPr>
        <w:t>организуется не менее 3 раз в неделю. Ее длительность зависит от возраста детей и составляет: от 15 мин до 30 мин.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Один раз в неделю для детей 5 - 7 лет круглогодично организовывается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b w:val="1"/>
          <w:sz w:val="28"/>
        </w:rPr>
      </w:pPr>
      <w:r>
        <w:rPr>
          <w:rStyle w:val="C3"/>
          <w:sz w:val="28"/>
        </w:rPr>
        <w:t xml:space="preserve">    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воздухе. (</w:t>
      </w:r>
      <w:r>
        <w:rPr>
          <w:rStyle w:val="C3"/>
          <w:b w:val="1"/>
          <w:sz w:val="28"/>
        </w:rPr>
        <w:t>Приложение 5)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Занятия по дополнительному образованию</w:t>
      </w:r>
      <w:r>
        <w:rPr>
          <w:rStyle w:val="C3"/>
          <w:sz w:val="28"/>
        </w:rPr>
        <w:t xml:space="preserve"> (кружки по интересам детей) проводят: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для детей 4-го года жизни - не чаще 1 раза в неделю продолжительностью не более 15 минут;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для детей 5-го года жизни - не чаще 2 раз в неделю продолжительностью не более 25 минут;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для детей 6-го года жизни - не чаще 2 раз в неделю продолжительностью не более 25 минут;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для детей 7-го года жизни - не чаще 3 раз в неделю продолжительностью не более 30 минут.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Непосредственно образовательная деятельность физкультурно-оздоровительного и эстетического цикла занимает не менее 60% общего времени, отведенного на непосредственно образовательную деятельность.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Домашние задания воспитанникам не задают.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Каникулы</w:t>
      </w:r>
      <w:r>
        <w:rPr>
          <w:rStyle w:val="C3"/>
          <w:sz w:val="28"/>
        </w:rPr>
        <w:t>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В дни каникул и в летний период  непосредственно образовательную деятельность не проводят. Проводятся спортивные и подвижные игры, спортивные праздники, экскурсии, а также увеличивается продолжительность прогулок.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Общественно полезный труд</w:t>
      </w:r>
      <w:r>
        <w:rPr>
          <w:rStyle w:val="C3"/>
          <w:sz w:val="28"/>
        </w:rPr>
        <w:t xml:space="preserve">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Разные формы двигательной активности</w:t>
      </w:r>
      <w:r>
        <w:rPr>
          <w:rStyle w:val="C3"/>
          <w:sz w:val="28"/>
        </w:rPr>
        <w:t xml:space="preserve">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Для реализации двигательной активности детей используется оборудование и инвентарь в соответствии с возрастом и ростом ребенка.</w:t>
      </w:r>
    </w:p>
    <w:p>
      <w:pPr>
        <w:pStyle w:val="P11"/>
        <w:spacing w:lineRule="auto" w:line="360" w:before="0" w:after="0" w:beforeAutospacing="0" w:afterAutospacing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- </w:t>
      </w:r>
      <w:r>
        <w:rPr>
          <w:rStyle w:val="C3"/>
          <w:b w:val="1"/>
          <w:sz w:val="28"/>
        </w:rPr>
        <w:t>Закаливание детей</w:t>
      </w:r>
      <w:r>
        <w:rPr>
          <w:rStyle w:val="C3"/>
          <w:sz w:val="28"/>
        </w:rPr>
        <w:t xml:space="preserve">,   включает систему мероприятий: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- специальные мероприятия: воздушные и солнечные.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Для закаливания детей основные природные факторы (солнце, воздух и вода) используется дифференцированно в зависимости от возраста детей, состояния их здоровья. 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Для достижения оздоровительного эффекта в летний период в режиме дня предусматривается максимальное пребывание детей на открытом воздухе. 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sz w:val="28"/>
        </w:rPr>
      </w:pPr>
      <w:r>
        <w:rPr>
          <w:rStyle w:val="C3"/>
          <w:sz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маршруту.</w:t>
      </w:r>
    </w:p>
    <w:p>
      <w:pPr>
        <w:pStyle w:val="P11"/>
        <w:spacing w:lineRule="auto" w:line="360" w:before="0" w:after="0" w:beforeAutospacing="0" w:afterAutospacing="0"/>
        <w:ind w:firstLine="709"/>
        <w:jc w:val="both"/>
        <w:rPr>
          <w:rStyle w:val="C3"/>
          <w:b w:val="1"/>
          <w:sz w:val="28"/>
        </w:rPr>
      </w:pPr>
      <w:r>
        <w:rPr>
          <w:rStyle w:val="C3"/>
          <w:sz w:val="28"/>
        </w:rPr>
        <w:t>Работа по физическому развитию проводится с учетом состояния здоровья детей при регулярном контроле со стороны медицинского работника.</w:t>
      </w: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Система физкультурно-оздоровительных мероприятий</w:t>
      </w:r>
    </w:p>
    <w:p>
      <w:pPr>
        <w:pStyle w:val="P1"/>
        <w:spacing w:lineRule="auto" w:line="36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(закаливающие мероприятия, двигательный режим, система индивидуальной работы)</w:t>
      </w:r>
    </w:p>
    <w:tbl>
      <w:tblPr>
        <w:tblStyle w:val="T2"/>
        <w:tblW w:w="10206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Содержание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  Группа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Периодичность       выполнения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Время</w:t>
            </w:r>
          </w:p>
        </w:tc>
      </w:tr>
      <w:tr>
        <w:trPr>
          <w:wAfter w:w="0" w:type="dxa"/>
        </w:trPr>
        <w:tc>
          <w:tcPr>
            <w:tcW w:w="10206" w:type="dxa"/>
            <w:gridSpan w:val="5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                                     Организация двигательного режима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Прием детей на свежем воздухе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До - 15º 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 07.30 – 08.30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теплый период на свежем воздухе, в холодный в помещении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Физкультурные занятия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 раза в неделю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Прогулки с включением подвижных игровых упражнений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Музыкально-ритмические занятия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 раза в неделю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 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Спортивный досуг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Гимнастика для глаз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 время занятий на физкультминутках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Пальчиковая гимнастика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3 - 4 раза в день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Оздоровительный   бег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 во время прогулок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10206" w:type="dxa"/>
            <w:gridSpan w:val="5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                                                Охрана психического здоровья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Использование приемов релаксации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 несколько раз в день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10206" w:type="dxa"/>
            <w:gridSpan w:val="5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                                              Профилактика заболеваемости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Дыхательная гимнастика в игровой форме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 – 4 раза в день,во время гимнастики, прогулок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10206" w:type="dxa"/>
            <w:gridSpan w:val="5"/>
          </w:tcPr>
          <w:p>
            <w:pPr>
              <w:pStyle w:val="P1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Оздоровление фитонцидами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Чесночно-луковые закуски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Перед обедом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Октябрь – апрель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Ароматизация помещения (чесночные букетики)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течение дня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Помощник воспитателя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Октябрь – апрель</w:t>
            </w:r>
          </w:p>
        </w:tc>
      </w:tr>
      <w:tr>
        <w:trPr>
          <w:wAfter w:w="0" w:type="dxa"/>
        </w:trPr>
        <w:tc>
          <w:tcPr>
            <w:tcW w:w="10206" w:type="dxa"/>
            <w:gridSpan w:val="5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                                      Закаливание с учетом состояния здоровья детей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Воздушные ванны (облегчение одежды, соответствующая одежда сезону)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Прогулка на воздухе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 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Хождение босиком «По дорожке здоровья»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Ежедневно, после дневного сна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Обширные умывания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Ежедневно, после  сна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течении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Смазывание носовых ходов хозяйственным мылом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Ежедневно, после  утренней гимнастики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Сентябрь - апрель</w:t>
            </w:r>
          </w:p>
        </w:tc>
      </w:tr>
      <w:tr>
        <w:trPr>
          <w:wAfter w:w="0" w:type="dxa"/>
        </w:trPr>
        <w:tc>
          <w:tcPr>
            <w:tcW w:w="211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Игры с водой</w:t>
            </w:r>
          </w:p>
        </w:tc>
        <w:tc>
          <w:tcPr>
            <w:tcW w:w="23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Все группы</w:t>
            </w:r>
          </w:p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 время прогулки, занятий</w:t>
            </w:r>
          </w:p>
        </w:tc>
        <w:tc>
          <w:tcPr>
            <w:tcW w:w="1882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64" w:type="dxa"/>
          </w:tcPr>
          <w:p>
            <w:pPr>
              <w:pStyle w:val="P1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Июнь - август</w:t>
            </w:r>
          </w:p>
        </w:tc>
      </w:tr>
    </w:tbl>
    <w:p>
      <w:pPr>
        <w:pStyle w:val="P1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b w:val="1"/>
          <w:color w:val="000000"/>
          <w:sz w:val="28"/>
        </w:rPr>
      </w:pPr>
      <w:r>
        <w:rPr>
          <w:rStyle w:val="C3"/>
          <w:rFonts w:ascii="Times New Roman" w:hAnsi="Times New Roman"/>
          <w:b w:val="1"/>
          <w:color w:val="000000"/>
          <w:sz w:val="28"/>
        </w:rPr>
        <w:t xml:space="preserve">   </w:t>
      </w:r>
      <w:r>
        <w:rPr>
          <w:rStyle w:val="C3"/>
          <w:rFonts w:ascii="Times New Roman" w:hAnsi="Times New Roman"/>
          <w:b w:val="1"/>
          <w:color w:val="000000"/>
          <w:sz w:val="28"/>
        </w:rPr>
        <w:t xml:space="preserve">Режим двигательной активности </w:t>
      </w:r>
    </w:p>
    <w:tbl>
      <w:tblPr>
        <w:tblStyle w:val="T2"/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1983" w:type="dxa"/>
            <w:vMerge w:val="restart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Формы работы</w:t>
            </w:r>
          </w:p>
        </w:tc>
        <w:tc>
          <w:tcPr>
            <w:tcW w:w="2079" w:type="dxa"/>
            <w:vMerge w:val="restart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Виды занятий</w:t>
            </w:r>
          </w:p>
        </w:tc>
        <w:tc>
          <w:tcPr>
            <w:tcW w:w="6252" w:type="dxa"/>
            <w:gridSpan w:val="2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Количество и длительность занятий (в мин.) в зависимости от возраста детей</w:t>
            </w:r>
          </w:p>
        </w:tc>
      </w:tr>
      <w:tr>
        <w:trPr>
          <w:wAfter w:w="0" w:type="dxa"/>
        </w:trPr>
        <w:tc>
          <w:tcPr>
            <w:tcW w:w="1983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079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3-5</w:t>
            </w: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 xml:space="preserve"> года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5</w:t>
            </w: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-7 лет</w:t>
            </w:r>
          </w:p>
        </w:tc>
      </w:tr>
      <w:tr>
        <w:trPr>
          <w:wAfter w:w="0" w:type="dxa"/>
        </w:trPr>
        <w:tc>
          <w:tcPr>
            <w:tcW w:w="1983" w:type="dxa"/>
            <w:vMerge w:val="restart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Физкультурные занятия</w:t>
            </w: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В помещении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2 раза в неделю 15-20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2 раза в неделю 30-35</w:t>
            </w:r>
          </w:p>
        </w:tc>
      </w:tr>
      <w:tr>
        <w:trPr>
          <w:wAfter w:w="0" w:type="dxa"/>
        </w:trPr>
        <w:tc>
          <w:tcPr>
            <w:tcW w:w="1983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На улице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 xml:space="preserve">1 раз в неделю  15-20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1 раз в неделю 30-35</w:t>
            </w:r>
          </w:p>
        </w:tc>
      </w:tr>
      <w:tr>
        <w:trPr>
          <w:wAfter w:w="0" w:type="dxa"/>
        </w:trPr>
        <w:tc>
          <w:tcPr>
            <w:tcW w:w="1983" w:type="dxa"/>
            <w:vMerge w:val="restart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Физкультурно-оздоровительная работа в режиме дня</w:t>
            </w: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Утренняя гимнастика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 5-6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 10-12</w:t>
            </w:r>
          </w:p>
        </w:tc>
      </w:tr>
      <w:tr>
        <w:trPr>
          <w:wAfter w:w="0" w:type="dxa"/>
        </w:trPr>
        <w:tc>
          <w:tcPr>
            <w:tcW w:w="1983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Подвижные и спортивные игры и упражнения на прогулке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 2 раза (утром и вечером) 15-20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 2 раза (утром и вечером) 30-40</w:t>
            </w:r>
          </w:p>
        </w:tc>
      </w:tr>
      <w:tr>
        <w:trPr>
          <w:wAfter w:w="0" w:type="dxa"/>
        </w:trPr>
        <w:tc>
          <w:tcPr>
            <w:tcW w:w="1983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Физкультминутки (в середине статического занятия)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3-5 ежедневно в зависимости от вида и содержания занятий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3-5 ежедневно в зависимости от вида и содержания занятий</w:t>
            </w:r>
          </w:p>
        </w:tc>
      </w:tr>
      <w:tr>
        <w:trPr>
          <w:wAfter w:w="0" w:type="dxa"/>
        </w:trPr>
        <w:tc>
          <w:tcPr>
            <w:tcW w:w="1983" w:type="dxa"/>
            <w:vMerge w:val="restart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 xml:space="preserve">Активный отдых </w:t>
            </w: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Физкультурный досуг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1 раз в месяц 20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1 раз в месяц 40</w:t>
            </w:r>
          </w:p>
        </w:tc>
      </w:tr>
      <w:tr>
        <w:trPr>
          <w:wAfter w:w="0" w:type="dxa"/>
        </w:trPr>
        <w:tc>
          <w:tcPr>
            <w:tcW w:w="1983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Физкультурный праздник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2 раза в год до 60 мин.</w:t>
            </w:r>
          </w:p>
        </w:tc>
      </w:tr>
      <w:tr>
        <w:trPr>
          <w:wAfter w:w="0" w:type="dxa"/>
        </w:trPr>
        <w:tc>
          <w:tcPr>
            <w:tcW w:w="1983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День здоровья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1 раз в квартал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1 раз в квартал</w:t>
            </w:r>
          </w:p>
        </w:tc>
      </w:tr>
      <w:tr>
        <w:trPr>
          <w:wAfter w:w="0" w:type="dxa"/>
        </w:trPr>
        <w:tc>
          <w:tcPr>
            <w:tcW w:w="1983" w:type="dxa"/>
            <w:vMerge w:val="restart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Самостоятельная двигательная деятельность</w:t>
            </w: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</w:t>
            </w:r>
          </w:p>
        </w:tc>
      </w:tr>
      <w:tr>
        <w:trPr>
          <w:wAfter w:w="0" w:type="dxa"/>
        </w:trPr>
        <w:tc>
          <w:tcPr>
            <w:tcW w:w="1983" w:type="dxa"/>
            <w:vMerge w:val="continue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7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Самостоятельные подвижные и спортивные игры</w:t>
            </w:r>
          </w:p>
        </w:tc>
        <w:tc>
          <w:tcPr>
            <w:tcW w:w="2709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</w:t>
            </w:r>
          </w:p>
        </w:tc>
        <w:tc>
          <w:tcPr>
            <w:tcW w:w="3543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ежедневно</w:t>
            </w:r>
          </w:p>
        </w:tc>
      </w:tr>
    </w:tbl>
    <w:p>
      <w:pPr>
        <w:pStyle w:val="P1"/>
        <w:jc w:val="center"/>
        <w:rPr>
          <w:rStyle w:val="C3"/>
          <w:rFonts w:ascii="Times New Roman" w:hAnsi="Times New Roman"/>
          <w:color w:val="000000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>2.4 Особенности организации развивающей предметно-пространственной среды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  <w:u w:val="single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Предметно - развивающая образовательная среда является важным фактором в воспитания и развития ребёнка. Развивающая предметно-пространственная среда ДОУ выделяет:</w:t>
      </w:r>
    </w:p>
    <w:p>
      <w:pPr>
        <w:pStyle w:val="P1"/>
        <w:numPr>
          <w:ilvl w:val="0"/>
          <w:numId w:val="11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Содержательно-насыщенной, развивающей;</w:t>
      </w:r>
    </w:p>
    <w:p>
      <w:pPr>
        <w:pStyle w:val="P1"/>
        <w:numPr>
          <w:ilvl w:val="0"/>
          <w:numId w:val="11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Трансфункциональной;</w:t>
      </w:r>
    </w:p>
    <w:p>
      <w:pPr>
        <w:pStyle w:val="P1"/>
        <w:numPr>
          <w:ilvl w:val="0"/>
          <w:numId w:val="11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Вариативной;</w:t>
      </w:r>
    </w:p>
    <w:p>
      <w:pPr>
        <w:pStyle w:val="P1"/>
        <w:numPr>
          <w:ilvl w:val="0"/>
          <w:numId w:val="11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Доступной;</w:t>
      </w:r>
    </w:p>
    <w:p>
      <w:pPr>
        <w:pStyle w:val="P1"/>
        <w:numPr>
          <w:ilvl w:val="0"/>
          <w:numId w:val="11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Безопасной;</w:t>
      </w:r>
    </w:p>
    <w:p>
      <w:pPr>
        <w:pStyle w:val="P1"/>
        <w:numPr>
          <w:ilvl w:val="0"/>
          <w:numId w:val="11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Здоровьесберегающей;</w:t>
      </w:r>
    </w:p>
    <w:p>
      <w:pPr>
        <w:pStyle w:val="P1"/>
        <w:numPr>
          <w:ilvl w:val="0"/>
          <w:numId w:val="11"/>
        </w:numPr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Эстетически-привлекательной.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Оборудование помещений дошкольной группы МКОУ «Колышкинская СШ»  является эстетически привлекательным и развивающим, здоровьесберегающим, безопасным. Мебель соответствует росту и возрасту детей, игрушки – обеспечивают максимальный для данного возраста развивающий эффект.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Пространство группы организовано в виде разграниченных зон на «уголки», оснащенными большим количеством развивающих материалов (книги, игрушки, материалы для творчества, развивающее оборудование). Все предметы доступны детям.    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Программа предусматривает выделение: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микросреды, которая представляет собой внутреннее оформление и оборудования помещения;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макросреды – ближайшего окружения детского сада, которая может быть задействована в ходе реализации воспитательно – образовательного процесса – участок, школа, жилые дома и учреждения.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Характеристика микросреды.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Имеется групповые комнаты,  спальня, физкультурный зал, два туалета и  умывальная комната.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групповом помещении организованы и оборудованы: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учебная зона, где имеются столы и стулья, учебная доска, дидактический материал: демонстрационный и раздаточный.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Уголок конструирования включает разнообразный строительный материал, игрушки для обыгрывания построек, мелкий конструктор, игры на развитие мелкой моторики, наборы геометрических фигур.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 Уголок  дидактического материала: пирамиды, матрёшки, мозаика, пазлы, лото, наборы кубиков.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3.Уголок грамматики: пособия по обучению грамоте, демонстрационные схемы, изображение букв, наборы букв на магнитах.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4.Литературно-художественный центр: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детские книги;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 Уголок природы и экспериментирования: растения, оборудование для ухода за комнатными растениями, образцы природного материала.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6.Физкультурно-оздоровительный центр: мяч, обручи, кегли, скакалки, канат, маты.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7. Уголок искусства: оборудование для рисования и лепки.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Игровая зона включает: мебель для кукол, посуду, мелкие игрушки, куклы и фигурки животных, «Парикмахерская», «Больница»,  настольные игры.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8.Литературно- художественный центр: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детские книги;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Характеристика макросреды.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Участок детского сада предназначен для прогулок и активного отдыха детей.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Он включает: песочница, клумбы, летняя беседка, турники, игровая площадка: горка для скатывания, качалка-автомобиль, паутинка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 ближайшему окружению детского сада относятся: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Школа, на базе которой проводятся мероприятия для воспитанников 6-7 лет, с целью подготовки детей к обучению и обеспечения преемственности в  развитие исследовательской деятельности дошкольников и младших школьников.</w:t>
      </w:r>
    </w:p>
    <w:p>
      <w:pPr>
        <w:pStyle w:val="P1"/>
        <w:spacing w:lineRule="auto" w: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Учреждение социальной сферы (магазины, дом культуры, ) возможности которых используются для расширения жизненного опыта дошкольника, развития навыков коммуникаций и социального проектирования.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3. СОДЕРЖАТЕЛЬНЫЙ РАЗДЕЛ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3.1 Описание образовательной деятельности в соответствии с направлениями развития ребенка по образовательным областям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  <w:u w:val="single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социально-коммуникативное развитие;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познавательное развитие;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речевое развитие;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● художественно-эстетическое развитие;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● физическое развитие.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Социально-коммуникативное развитие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i w:val="1"/>
          <w:sz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уважать права и достоинства других людей, родителей, пожилых, инвалидов;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формировать представление о добре и зле, способствовать гуманистической направленности поведения;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расширять представления о своем родном крае, столице своей Родины, ее  символикой;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 формировать позицию гражданина своей страны;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- создавать условия для принятия конструктивного разрешения конфликтных ситуаций;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совершенствовать свои  эмоционально-положительные проявления в сюжетно-ролевых играх;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закреплять умение действовать по правилам игры, соблюдая ролевые взаимодействия и взаимоотношения;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Развитие общения и взаимодействия  ребенка с  взрослыми и сверстниками: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обеспечивать взаимодействие с детьми, способствующее их эмоциональному благополучию;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создавать условия для общения со  старшими и младшими детьми и людьми пожилого возраста;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обеспечивать одинаковое отношение ко всем участникам совместной игры, общения;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удовлетворять потребности каждого ребенка во внешних проявлениях, симпатии к нему лично;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знакомить с нормативными способами разрешения конфликтов;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>
      <w:pPr>
        <w:pStyle w:val="P1"/>
        <w:spacing w:lineRule="auto" w:line="360" w:after="0"/>
        <w:ind w:firstLine="709"/>
        <w:jc w:val="both"/>
        <w:rPr>
          <w:rStyle w:val="C16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16"/>
          <w:rFonts w:ascii="Times New Roman" w:hAnsi="Times New Roman"/>
          <w:i w:val="1"/>
          <w:sz w:val="28"/>
        </w:rPr>
        <w:t>Становление самостоятельности, целенаправленности и саморегуляции собственных действий:</w:t>
      </w:r>
    </w:p>
    <w:p>
      <w:pPr>
        <w:pStyle w:val="P1"/>
        <w:spacing w:lineRule="auto" w:line="360" w:after="0"/>
        <w:ind w:firstLine="709"/>
        <w:jc w:val="both"/>
        <w:rPr>
          <w:rStyle w:val="C3"/>
          <w:sz w:val="28"/>
        </w:rPr>
      </w:pPr>
      <w:r>
        <w:rPr>
          <w:rStyle w:val="C3"/>
          <w:rFonts w:ascii="Times New Roman" w:hAnsi="Times New Roman"/>
          <w:sz w:val="28"/>
        </w:rPr>
        <w:t>- совершенствовать самостоятельность в организации досуговой деятельности;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Формирование основ безопасности в быту, социуме,  природе.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прививать знания основ безопасности;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объяснять важность хорошего освещения для сохранения зрения;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приучать к соблюдению осторожности при встрече с незнакомыми животными;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добиваться выполнения правил дорожного движения.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Познавательное развитие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Развитие любознательности и познавательной мотивации: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развивать умение детей наблюдать и  анализировать  различные явления и события, сопоставлять их, обобщать.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Формирование познавательных действий, становление сознания: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Развитие воображения и творческой активности: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создавать условия способствующие, выявлению и поддержанию избирательных интересов, проявлению самостоятельной познавательной активности детей;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формировать познавательные отношения к источникам информации и начать приобщать к ним;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i w:val="1"/>
          <w:sz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формировать позитивное отношение к миру на основе эмоционально-чувственного опыта;</w:t>
      </w:r>
    </w:p>
    <w:p>
      <w:pPr>
        <w:pStyle w:val="P1"/>
        <w:shd w:val="clear" w:fill="FFFFFF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развивать потребность в использовании  различных способов обследования в познании окружающего;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развивать представления детей о себе в будущем, используя фантазирование;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развивать способность  определять основание для классификации,  классифицировать предметы  по заданному основанию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Планета Земля в общем доме людей, об особенностях её природы, многообразии стран и народов мира: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способствовать развитию  ответственного бережного  отношения к природе;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-развивать чувство ответственности за свои поступки по отношению к  представителям живой природы.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Речевое развитие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 Владение речью как средством общения: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вводить в речь детей новые слова и понятия, используя информацию из прочитанных произведений художественной литературы.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Обогащение активного словаря: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побуждать использовать  в своей речи,  обобщающие и родовые  понятия;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активизировать словарь прилагательных и глаголов через синонимы и антонимы;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знакомить с многозначными словами и словами-омонимами и с фразеологическими оборотами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Развитие связной, грамматически правильной диалогической и монологической речи:</w:t>
      </w:r>
      <w:r>
        <w:rPr>
          <w:rStyle w:val="C3"/>
          <w:rFonts w:ascii="Times New Roman" w:hAnsi="Times New Roman"/>
          <w:sz w:val="28"/>
        </w:rPr>
        <w:t xml:space="preserve">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упражнять в словообразовании  при помощи суффиксов (- ищ, -иц,-ец-) и приставок;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поощрять стремление детей составлять из слов словосочетания и предложения;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способствовать появлению в речи детей предложений сложных конструкций;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Развитие связной диалогической и монологической речи: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вырабатывать у детей активную диалогическую позицию в общении со сверстниками;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Развитие звуковой и интонационной культуры речи, фонематического слуха: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развивать речевое дыхание и  речевое внимания;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формировать правильное звукопроизношение;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побуждать проводить анализ  артикуляции звуков по пяти позициям (губы-зубы-язык-голосовые связки-воздушная струя);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познакомить с  понятием «гласные – согласные звуки», «твердые-мягкие согласные звуки».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развивать речевой  слух (фонематического и фонетического восприятия);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познакомить со слоговой структурой слова;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-учить определять количество слогов в словах;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развивать просодическую сторону речи (силу, высоту, темп, тембр и громкость речи, силу голоса);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i w:val="1"/>
          <w:sz w:val="28"/>
        </w:rPr>
        <w:t>Формирование звуковой аналитико-синтетической активности как предпосылки обучения грамоте: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упражнять в подборе слов с заданным звуком в разных позициях (начало, середина, конец слова);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упражнять в умении проводить слого-звуковой анализ слов. Упражнять в умении определять последовательность звуков в словах;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познакомить с ударением;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упражнять в умении производить анализ и синтез предложений по словам.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Художественно-эстетическое развитие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воспитывать у детей уважение к искусству как ценному общественно признанному делу;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- </w:t>
      </w:r>
      <w:r>
        <w:rPr>
          <w:rStyle w:val="C3"/>
          <w:rFonts w:ascii="Times New Roman" w:hAnsi="Times New Roman"/>
          <w:sz w:val="28"/>
        </w:rPr>
        <w:t xml:space="preserve"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Становление эстетического отношения к окружающему миру: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вызывать интерес к произведениям искусства, предметному миру  и природе;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вырабатывать потребность в постоянном общении с произведениями искусства;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-</w:t>
      </w:r>
      <w:r>
        <w:rPr>
          <w:rStyle w:val="C3"/>
          <w:rFonts w:ascii="Times New Roman" w:hAnsi="Times New Roman"/>
          <w:sz w:val="28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Формирование элементарных представлений о видах искусства: </w:t>
      </w:r>
    </w:p>
    <w:p>
      <w:pPr>
        <w:pStyle w:val="P1"/>
        <w:spacing w:lineRule="auto" w:line="360" w:after="0"/>
        <w:ind w:firstLine="709"/>
        <w:jc w:val="both"/>
        <w:rPr>
          <w:rStyle w:val="C27"/>
          <w:rFonts w:ascii="Times New Roman" w:hAnsi="Times New Roman"/>
          <w:b w:val="0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формировать элементарные представления о  видах искусства: </w:t>
      </w:r>
      <w:r>
        <w:rPr>
          <w:rStyle w:val="C27"/>
          <w:rFonts w:ascii="Times New Roman" w:hAnsi="Times New Roman"/>
          <w:b w:val="0"/>
          <w:sz w:val="28"/>
        </w:rPr>
        <w:t>архитектуре,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27"/>
          <w:rFonts w:ascii="Times New Roman" w:hAnsi="Times New Roman"/>
          <w:b w:val="0"/>
          <w:sz w:val="28"/>
        </w:rPr>
        <w:t>изобразительном искусстве</w:t>
      </w:r>
      <w:r>
        <w:rPr>
          <w:rStyle w:val="C3"/>
          <w:rFonts w:ascii="Times New Roman" w:hAnsi="Times New Roman"/>
          <w:b w:val="1"/>
          <w:sz w:val="28"/>
        </w:rPr>
        <w:t xml:space="preserve"> (</w:t>
      </w:r>
      <w:r>
        <w:rPr>
          <w:rStyle w:val="C27"/>
          <w:rFonts w:ascii="Times New Roman" w:hAnsi="Times New Roman"/>
          <w:b w:val="0"/>
          <w:sz w:val="28"/>
        </w:rPr>
        <w:t>графика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27"/>
          <w:rFonts w:ascii="Times New Roman" w:hAnsi="Times New Roman"/>
          <w:b w:val="0"/>
          <w:sz w:val="28"/>
        </w:rPr>
        <w:t>живопись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27"/>
          <w:rFonts w:ascii="Times New Roman" w:hAnsi="Times New Roman"/>
          <w:b w:val="0"/>
          <w:sz w:val="28"/>
        </w:rPr>
        <w:t xml:space="preserve">скульптура), декоративно-прикладном искусстве, 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литературе (</w:t>
      </w:r>
      <w:r>
        <w:rPr>
          <w:rStyle w:val="C28"/>
          <w:rFonts w:ascii="Times New Roman" w:hAnsi="Times New Roman"/>
          <w:i w:val="0"/>
          <w:sz w:val="28"/>
        </w:rPr>
        <w:t>лирика,</w:t>
      </w:r>
      <w:r>
        <w:rPr>
          <w:rStyle w:val="C3"/>
          <w:rFonts w:ascii="Times New Roman" w:hAnsi="Times New Roman"/>
          <w:i w:val="1"/>
          <w:sz w:val="28"/>
        </w:rPr>
        <w:t xml:space="preserve"> </w:t>
      </w:r>
      <w:r>
        <w:rPr>
          <w:rStyle w:val="C28"/>
          <w:rFonts w:ascii="Times New Roman" w:hAnsi="Times New Roman"/>
          <w:i w:val="0"/>
          <w:sz w:val="28"/>
        </w:rPr>
        <w:t xml:space="preserve">рассказ),  фольклоре (</w:t>
      </w:r>
      <w:r>
        <w:rPr>
          <w:rStyle w:val="C28"/>
          <w:rFonts w:ascii="Times New Roman" w:hAnsi="Times New Roman"/>
          <w:i w:val="0"/>
          <w:sz w:val="28"/>
        </w:rPr>
        <w:t xml:space="preserve">сказки, </w:t>
      </w:r>
      <w:r>
        <w:rPr>
          <w:rStyle w:val="C3"/>
          <w:rFonts w:ascii="Times New Roman" w:hAnsi="Times New Roman"/>
          <w:sz w:val="28"/>
        </w:rPr>
        <w:t>потешки и др.),</w:t>
      </w:r>
      <w:r>
        <w:rPr>
          <w:rStyle w:val="C28"/>
          <w:rFonts w:ascii="Times New Roman" w:hAnsi="Times New Roman"/>
          <w:sz w:val="28"/>
        </w:rPr>
        <w:t xml:space="preserve"> </w:t>
      </w:r>
      <w:r>
        <w:rPr>
          <w:rStyle w:val="C28"/>
          <w:rFonts w:ascii="Times New Roman" w:hAnsi="Times New Roman"/>
          <w:i w:val="0"/>
          <w:sz w:val="28"/>
        </w:rPr>
        <w:t>музыкальном искусстве (</w:t>
      </w:r>
      <w:r>
        <w:rPr>
          <w:rStyle w:val="C3"/>
          <w:rFonts w:ascii="Times New Roman" w:hAnsi="Times New Roman"/>
          <w:sz w:val="28"/>
        </w:rPr>
        <w:t xml:space="preserve">песня,  танец, марш)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27"/>
          <w:rFonts w:ascii="Times New Roman" w:hAnsi="Times New Roman"/>
          <w:b w:val="0"/>
          <w:sz w:val="28"/>
        </w:rPr>
        <w:t xml:space="preserve">театральном, 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27"/>
          <w:rFonts w:ascii="Times New Roman" w:hAnsi="Times New Roman"/>
          <w:b w:val="0"/>
          <w:sz w:val="28"/>
        </w:rPr>
        <w:t xml:space="preserve">фото - и  киноискусстве, дизайне;</w:t>
      </w:r>
    </w:p>
    <w:p>
      <w:pPr>
        <w:pStyle w:val="P1"/>
        <w:spacing w:lineRule="auto" w:line="360" w:after="0"/>
        <w:ind w:firstLine="709"/>
        <w:jc w:val="both"/>
        <w:rPr>
          <w:rStyle w:val="C27"/>
          <w:rFonts w:ascii="Times New Roman" w:hAnsi="Times New Roman"/>
          <w:b w:val="0"/>
          <w:sz w:val="28"/>
        </w:rPr>
      </w:pPr>
      <w:r>
        <w:rPr>
          <w:rStyle w:val="C27"/>
          <w:rFonts w:ascii="Times New Roman" w:hAnsi="Times New Roman"/>
          <w:b w:val="0"/>
          <w:sz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Стимулирование сопереживания персонажам художественных произведений: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содействовать накоплению опыта восприятия произведений искусства и эмоциональной отзывчивости на них;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развитие основ художественного вкуса;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побуждать высказывать свои предпочтения и давать эстетическую оценку произведениям искусства.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 Реализация самостоятельной творческой деятельности детей (изобразительной, конструктивно-модельной, музыкальной,  и др.):</w:t>
      </w:r>
      <w:r>
        <w:rPr>
          <w:rStyle w:val="C3"/>
          <w:rFonts w:ascii="Times New Roman" w:hAnsi="Times New Roman"/>
          <w:sz w:val="28"/>
        </w:rPr>
        <w:t xml:space="preserve">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поддерживать стремление детей к творчеству;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содействовать  формированию у детей практических навыков в художественно-эстетичных видах деятельности; 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обогащать и расширять  художественный опыт детей, поддерживать и направлять эмоционально-эстетическую трактовку образов;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развивать способность к импровизациям в различных видах искусства;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учить добиваться выразительной передачи образа через форму, строение, пропорции, детали, звуки, движения, жесты, мимику и др..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Физическое развитие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  <w:r>
        <w:rPr>
          <w:rStyle w:val="C3"/>
          <w:rFonts w:ascii="Times New Roman" w:hAnsi="Times New Roman"/>
          <w:sz w:val="28"/>
        </w:rPr>
        <w:t xml:space="preserve">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удовлетворять потребность детей в движении;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повышать устойчивость организма к воздействию различных неблагоприятных факторов;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расширять у детей представления и знания о различных видах физических упражнений спортивного характера;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формировать у детей потребность в регулярных занятиях физической культуры.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Выполнение основных движений (ходьба, бег, мягкие прыжки, повороты в обе стороны),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-  </w:t>
      </w:r>
      <w:r>
        <w:rPr>
          <w:rStyle w:val="C3"/>
          <w:rFonts w:ascii="Times New Roman" w:hAnsi="Times New Roman"/>
          <w:sz w:val="28"/>
        </w:rPr>
        <w:t>развивать основные движения во время игровой активности детей.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развивать у детей умение самостоятельно организовывать подвижные игры и выполнять упражнения.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i w:val="1"/>
          <w:sz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содействовать формированию у детей привычки   к здоровому образу жизни;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рассказывать детям о достижениях взрослых и детей в вопросах, связанных с формированием их здоровья, занятиями спорта. 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3.1.1 Интеграция образовательных областей и видов детской </w:t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деятельности в режимных моментах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Образовательная область «Физическое развитие»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Проведение прогулок в соответствии с режимом дня.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Одежда детей для прогулки по сезону.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Разъяснение детям значения прогулок на свежем воздухе для здоровья человека; проведение со старшими дошкольниками бесед с целью расширения представлений о роли солнечного света, воздуха в жизни человека и их влиянии на здоровье.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Создание условий для овладения детьми основными видами движений: ходьбы, бега, лазания, прыжков, бросания и ловли (мяча), метания (снежков, предметов), построения и перестроений.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Организация разнообразной двигательной деятельности: подвижные и спортивные игры, соревнования-эстафеты, спортивные праздники и досуги, спортивные упражнения (скольжение, ходьба на лыжах, катание с горки, на санках, самокате, велосипеде, игры с обручами и скакалками, игры в «классики»), оздоровительные пробежки со старшими детьми; использование тренирующей игровой дорожки.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Образовательная область «Социально-коммуникативное развитие»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Проведение разнообразных творческих игр: сюжетно-ролевых и игр с правилами: подвижных, речевых; игровых упражнений.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В разнообразной совместной деятельности приобщение детей к элементарным общепринятым нормам и правилам взаимоотношения со сверстниками и взрослыми, формирования у них навыков культуры общения и адекватного ситуации поведения (беседы о поведении и общении, о дружбе; пример взрослого; обсуждение поступков детей; практические ситуации; просьбы, напоминание).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Выполнение детьми различных поручений и просьб социального характера (пожалеть, помочь, утешить, поделиться игрушкой).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Формирование у детей навыков безопасного поведения на участке группы и территории детского сада: проведение бесед о безопасном поведении (не выходить с участка, не толкаться, осторожно обращаться с предметами, не бегать и др.; правильно вести себя в природе), напоминания, показ воспитателя.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Формирование предпосылок экологического сознания и безопасности в природе: проведение бесед о бережном отношении к природе (не ломать ветки, не рвать цветы, не губить насекомых и т.п.), о безопасности при контактах с объектами природы (не лизать лед, не есть снег, не обсыпаться песком, не наколоться веткой, не трогать бездомных кошек и собак и т.п.), о необходимости ношения головных уборах в летний период (во избежание получения солнечного удара).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Игры и упражнения по правилам дорожного движения на площадке безопасности.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Организация коллективного и индивидуального труда детей: уборка веточек, листьев; расчистка дорожек, скамеек, столов от первого снега (в холодное время года), полив и уход за цветами и огородными культурами (в теплое время года), помощь в уборке выносного материала.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Формирование у детей представления о труде взрослых (воспитатель, дворник, охранник, шофер; погрузка мусора погрузчиком в самосвал у соседнего дома): проведение наблюдений, бесед, образовательных проблемных и практических ситуаций.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ab/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Образовательная область «Познавательное развитие»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Осуществление сенсорного развития детей: расширение, уточнение, закрепление и обобщение представления о цвете, форме, величине, размере различных предметов и объектов.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Развитие у детей анализаторов и мелкой моторики: проведение игр и упражнений на различение запахов, определение звуков, тактильное восприятие, игры с пальчиками, рисование на песке и снеге, лепка из снега, игры с песком и т.д.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Организация с детьми разнообразной познавательно-исследовательской деятельности: выявление свойств песка, камней, снега, льда; особенностей разных материалов (металла, дерева, стекла) и тканей одежды.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Организация продуктивной (конструктивной) деятельности из песка, природного и бросового материалов; конкурс построек из песка.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Формирование у детей элементарных математических представлений: проведение игр и игровых упражнений с математическим содержанием, в которых организуется счет и определяется количество различных предметов, определяется величина и форма предметов; проведение упражнений и игр на развитие ориентировки в пространстве и времени; выполнение заданий на ориентировку по схеме.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Расширение кругозора детей и формирование целостной картины мира в области предметного и социального окружения (одежда, головные уборы, обувь, игрушки, спортивный инвентарь, ближайшее окружение детского сада, труд людей), ознакомление с природой (растительный и животный мир, природные явления, объекты неживой природы).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ab/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Образовательная область «Речевое развитие»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Организация свободного общения (подгруппового и индивидуального) по поводу наблюдаемых объектов, увиденного, услышанного; поощрение высказываний детьми различных предположений, формулирование простейших выводов, обсуждение каких-либо ситуаций.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Организация разновозрастного общения: общение с детьми, которые старше или младше по возрасту.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Развитие всех компонентов устной речи детей: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обогащение и активизация бытового, природоведческого и обществоведческого словаря (названия одежды, обуви, головных уборов, игрушек, игрового оборудовании участка, природных явлений; названия различных действий, признаков и местоположения);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проведение упражнений и речевых игр на словообразование, согласование слов в предложении, построение простых и сложных предложений;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проведение работы по правильному произношению детьми звуков родного языка, отработка дикции, интонационной выразительности речи;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развитие и совершенствование связной речи детей (диалогической и монологической): дети отвечают на вопросы воспитателя, составляют различные рассказы, сочиняют истории.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Комментирование (педагогом, детьми) различных действий (надевание перчаток, постройка из песка, лепка снеговика и др.); побуждение ребенка к самостоятельному рассказыванию.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Способствование практическому овладению детьми нормами речи и формами речевого этикета.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Образовательная область «Художественно-эстетическое развитие»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Сопровождение художественным словом совместных наблюдений, коммуникативной, познавательно-исследовательской, игровой, продуктивной и трудовой деятельности воспитателей с детьми (песенки, потешки, пословицы, поговорки, загадки, стихи о временах года, явлениях природы).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Приобщение детей в процессе чтения и рассказывания к словесному искусству, развитие у них художественного восприятия и эстетического вкуса.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Привлечение внимания детей к эстетической стороне окружающей действительности: привлекательность и красота деревьев; листопада, первого снежного покрова, снегопада, снежного наряда на елях, узора на варежках, украшения одежды и др.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Развитие изобразительной деятельности: дети рисуют на песке, асфальте, снеге, украшают природным и бросовым материалом постройки из песка, выкладывают узоры из листьев, участвуют в оформлении снежных скульптур.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Использование музыкальных инструментов (колокольчик, бубен) в игровой деятельности с детьми.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Песенные импровизации детей во время прогулок, повторение песен, разучиваемых на музыкальных занятиях, отстукивание ритма палочками; проведение концертов-импровизаций.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В теплое время года использование музыки для музыкально-ритмической деятельности детей, сопровождения подвижных игр, соревнований.</w:t>
      </w: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firstLine="709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3.2 Описание вариативных форм, способов, методов и средств реализации программы с учётом возрастных и индивидуальных особенностей воспитанников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  <w:sectPr>
          <w:type w:val="nextPage"/>
          <w:pgSz w:w="11906" w:h="16838" w:code="9"/>
          <w:pgMar w:left="1134" w:right="851" w:top="851" w:bottom="851" w:header="709" w:footer="709" w:gutter="0"/>
        </w:sect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Приложение 1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Творческая инициатива</w:t>
      </w: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289"/>
        </w:trPr>
        <w:tc>
          <w:tcPr>
            <w:tcW w:w="3930" w:type="dxa"/>
          </w:tcPr>
          <w:p>
            <w:pPr>
              <w:pStyle w:val="P1"/>
              <w:shd w:val="clear" w:fill="FFFFFF"/>
              <w:spacing w:lineRule="auto" w:line="240" w:after="0"/>
              <w:ind w:firstLine="709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 уровень</w:t>
            </w:r>
          </w:p>
        </w:tc>
        <w:tc>
          <w:tcPr>
            <w:tcW w:w="4054" w:type="dxa"/>
          </w:tcPr>
          <w:p>
            <w:pPr>
              <w:pStyle w:val="P1"/>
              <w:shd w:val="clear" w:fill="FFFFFF"/>
              <w:spacing w:lineRule="auto" w:line="240" w:after="0"/>
              <w:ind w:hanging="590" w:left="1299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 уровень</w:t>
            </w:r>
          </w:p>
        </w:tc>
        <w:tc>
          <w:tcPr>
            <w:tcW w:w="2895" w:type="dxa"/>
          </w:tcPr>
          <w:p>
            <w:pPr>
              <w:pStyle w:val="P1"/>
              <w:shd w:val="clear" w:fill="FFFFFF"/>
              <w:spacing w:lineRule="auto" w:line="240" w:after="0"/>
              <w:ind w:firstLine="709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 уровень</w:t>
            </w:r>
          </w:p>
        </w:tc>
      </w:tr>
      <w:tr>
        <w:trPr>
          <w:wAfter w:w="0" w:type="dxa"/>
          <w:trHeight w:hRule="atLeast" w:val="9156"/>
        </w:trPr>
        <w:tc>
          <w:tcPr>
            <w:tcW w:w="3930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 действие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(цепочку действий) с незначительными вариациями.</w:t>
            </w:r>
          </w:p>
          <w:p>
            <w:pPr>
              <w:pStyle w:val="P1"/>
              <w:shd w:val="clear" w:fill="FFFFFF"/>
              <w:spacing w:after="0"/>
              <w:ind w:firstLine="709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Ключевые признаки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 рамках наличной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предметно –игровой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обстановки активно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развертывает несколько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связанных по смысл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игровых действий (роль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действии);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вариативно использует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предметы-заместители в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условном игровом значении.</w:t>
            </w:r>
          </w:p>
        </w:tc>
        <w:tc>
          <w:tcPr>
            <w:tcW w:w="4054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Имеет первоначальный замысел («Хочу играть в больницу», «Я – шофер»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 используя не только условные действия, но и ролевую речь, разнообразя ролевые 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Ключевые признаки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Имеет первоначальный замысел, легко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меняющийся в процессе игры; принимает разнообразные роли;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при развертывании отдельных сюжетных эпизодов подкрепляет условные действия ролевой речью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(вариативные диалоги с игрушками или сверстниками).</w:t>
            </w:r>
          </w:p>
        </w:tc>
        <w:tc>
          <w:tcPr>
            <w:tcW w:w="2895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 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«мир» (с мелкими игрушками-персонажами), может фиксироваться в продукте (сюжетные композиции в рисовании, лепке, конструировании).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Ключевые признаки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Комбинирует разнообразные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сюжетные эпизоды в новую связную последовательность;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использует развернутое словесное комментирование игры через события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и пространство (что  и где происходит с персонажами);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частично воплощает игровой замысел в продукте ( словесном -история, предметном -макет, сюжетный рисунок).</w:t>
            </w:r>
          </w:p>
        </w:tc>
      </w:tr>
    </w:tbl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jc w:val="right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Приложение  2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Инициатива как целеполагание и волевое усилие</w:t>
      </w:r>
    </w:p>
    <w:tbl>
      <w:tblPr>
        <w:tblStyle w:val="T2"/>
        <w:tblW w:w="1088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545"/>
        </w:trPr>
        <w:tc>
          <w:tcPr>
            <w:tcW w:w="3613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 уровень</w:t>
            </w:r>
          </w:p>
        </w:tc>
        <w:tc>
          <w:tcPr>
            <w:tcW w:w="3948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 уровень</w:t>
            </w:r>
          </w:p>
        </w:tc>
        <w:tc>
          <w:tcPr>
            <w:tcW w:w="3326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 уровень</w:t>
            </w:r>
          </w:p>
        </w:tc>
      </w:tr>
      <w:tr>
        <w:trPr>
          <w:wAfter w:w="0" w:type="dxa"/>
          <w:trHeight w:hRule="atLeast" w:val="27"/>
        </w:trPr>
        <w:tc>
          <w:tcPr>
            <w:tcW w:w="3613" w:type="dxa"/>
          </w:tcPr>
          <w:p>
            <w:pPr>
              <w:pStyle w:val="P1"/>
              <w:shd w:val="clear" w:fill="FFFFFF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 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</w:t>
            </w:r>
          </w:p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Ключевые признаки </w:t>
            </w:r>
          </w:p>
          <w:p>
            <w:pPr>
              <w:pStyle w:val="P1"/>
              <w:shd w:val="clear" w:fill="FFFFFF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3948" w:type="dxa"/>
          </w:tcPr>
          <w:p>
            <w:pPr>
              <w:pStyle w:val="P1"/>
              <w:shd w:val="clear" w:fill="FFFFFF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Обнаруживает конкретное намерение-цель («Хочу нарисовать домик... .построить домик..., слепить домик»)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Ключевые признаки.</w:t>
            </w:r>
          </w:p>
          <w:p>
            <w:pPr>
              <w:pStyle w:val="P1"/>
              <w:shd w:val="clear" w:fill="FFFFFF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машина»).</w:t>
            </w:r>
          </w:p>
        </w:tc>
        <w:tc>
          <w:tcPr>
            <w:tcW w:w="3326" w:type="dxa"/>
          </w:tcPr>
          <w:p>
            <w:pPr>
              <w:pStyle w:val="P1"/>
              <w:shd w:val="clear" w:fill="FFFFFF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 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«Хочу сделать такое же») - в разных материалах (лепка, рисование, конструирование).</w:t>
            </w:r>
          </w:p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Ключевые признаки. </w:t>
            </w:r>
          </w:p>
          <w:p>
            <w:pPr>
              <w:pStyle w:val="P1"/>
              <w:shd w:val="clear" w:fill="FFFFFF"/>
              <w:spacing w:lineRule="auto" w:line="36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      </w:r>
          </w:p>
        </w:tc>
      </w:tr>
    </w:tbl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Приложение 3 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Коммуникативная инициатива</w:t>
      </w:r>
    </w:p>
    <w:tbl>
      <w:tblPr>
        <w:tblStyle w:val="T2"/>
        <w:tblW w:w="1089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503"/>
        </w:trPr>
        <w:tc>
          <w:tcPr>
            <w:tcW w:w="3439" w:type="dxa"/>
          </w:tcPr>
          <w:p>
            <w:pPr>
              <w:pStyle w:val="P1"/>
              <w:shd w:val="clear" w:fill="FFFFFF"/>
              <w:tabs>
                <w:tab w:val="left" w:pos="2327" w:leader="none"/>
              </w:tabs>
              <w:spacing w:lineRule="auto" w:line="360" w:after="0"/>
              <w:ind w:firstLine="709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 уровень</w:t>
              <w:tab/>
            </w:r>
          </w:p>
        </w:tc>
        <w:tc>
          <w:tcPr>
            <w:tcW w:w="3884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 уровень</w:t>
            </w:r>
          </w:p>
        </w:tc>
        <w:tc>
          <w:tcPr>
            <w:tcW w:w="3570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 уровень</w:t>
            </w:r>
          </w:p>
        </w:tc>
      </w:tr>
      <w:tr>
        <w:trPr>
          <w:wAfter w:w="0" w:type="dxa"/>
          <w:trHeight w:hRule="atLeast" w:val="1808"/>
        </w:trPr>
        <w:tc>
          <w:tcPr>
            <w:tcW w:w="3439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    Привлекает внимание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сверстника к своим действиям, комментирует их в речи, но не старается, чтобы сверстник понял; также выступает как активный наблюдатель -пристраивается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>
            <w:pPr>
              <w:pStyle w:val="P1"/>
              <w:shd w:val="clear" w:fill="FFFFFF"/>
              <w:spacing w:after="0"/>
              <w:ind w:firstLine="709"/>
              <w:rPr>
                <w:rStyle w:val="C3"/>
                <w:rFonts w:ascii="Times New Roman" w:hAnsi="Times New Roman"/>
                <w:b w:val="1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Ключевые признаки.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Обращает внимание сверстника на интересующие самого ребенка действия («Смотри...»), комментирует их в речи, но не старается быть понятым;довольствуется обществом любого.</w:t>
            </w:r>
          </w:p>
        </w:tc>
        <w:tc>
          <w:tcPr>
            <w:tcW w:w="3884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    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(«Давай играть, делать...»); ведет парное взаимодействие в игре, используя речевое пошаговое предложение - побуждение партнера к конкретным действиям («Ты говори...», «Ты делай...»),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>
            <w:pPr>
              <w:pStyle w:val="P1"/>
              <w:shd w:val="clear" w:fill="FFFFFF"/>
              <w:spacing w:after="0"/>
              <w:ind w:firstLine="709"/>
              <w:rPr>
                <w:rStyle w:val="C3"/>
                <w:rFonts w:ascii="Times New Roman" w:hAnsi="Times New Roman"/>
                <w:b w:val="1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 xml:space="preserve">Ключевые признаки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Инициирует парное взаимодействие со . сверстником через краткое речевое предложение-побуждение («Давай играть, делать...»); начинает проявлять избирательность в выборе партнера.</w:t>
            </w:r>
          </w:p>
        </w:tc>
        <w:tc>
          <w:tcPr>
            <w:tcW w:w="3570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    Инициирует и организует действия 2-3 сверстников, словесно развертывая исходные замыслы, цели, спланировав несколько начальных действий («Давайте так играть... рисовать...»), использует простой договор («Я буду..., а вы будете...»),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      </w:r>
          </w:p>
          <w:p>
            <w:pPr>
              <w:pStyle w:val="P1"/>
              <w:shd w:val="clear" w:fill="FFFFFF"/>
              <w:spacing w:after="0"/>
              <w:ind w:firstLine="709"/>
              <w:rPr>
                <w:rStyle w:val="C3"/>
                <w:rFonts w:ascii="Times New Roman" w:hAnsi="Times New Roman"/>
                <w:b w:val="1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Ключевые признаки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</w:tbl>
    <w:p>
      <w:pPr>
        <w:pStyle w:val="P1"/>
        <w:spacing w:lineRule="auto" w:line="360" w:after="0"/>
        <w:ind w:firstLine="709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Приложение  4</w:t>
      </w:r>
    </w:p>
    <w:p>
      <w:pPr>
        <w:pStyle w:val="P1"/>
        <w:spacing w:lineRule="auto" w:line="360"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Познавательная инициатива</w:t>
      </w:r>
    </w:p>
    <w:tbl>
      <w:tblPr>
        <w:tblStyle w:val="T2"/>
        <w:tblW w:w="1084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455"/>
        </w:trPr>
        <w:tc>
          <w:tcPr>
            <w:tcW w:w="3733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 уровень</w:t>
            </w:r>
          </w:p>
        </w:tc>
        <w:tc>
          <w:tcPr>
            <w:tcW w:w="3453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 уровень</w:t>
            </w:r>
          </w:p>
        </w:tc>
        <w:tc>
          <w:tcPr>
            <w:tcW w:w="3656" w:type="dxa"/>
          </w:tcPr>
          <w:p>
            <w:pPr>
              <w:pStyle w:val="P1"/>
              <w:shd w:val="clear" w:fill="FFFFFF"/>
              <w:spacing w:lineRule="auto" w:line="360" w:after="0"/>
              <w:ind w:firstLine="709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 уровень</w:t>
            </w:r>
          </w:p>
        </w:tc>
      </w:tr>
      <w:tr>
        <w:trPr>
          <w:wAfter w:w="0" w:type="dxa"/>
          <w:trHeight w:hRule="atLeast" w:val="2140"/>
        </w:trPr>
        <w:tc>
          <w:tcPr>
            <w:tcW w:w="3733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Замечает новые предметы в окружении и проявляет интерес к ним;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активно обследует вещи, практически обнаруживая их возможности (манипулирует, разбирает-собирает, без попыток достичь точного исходного состояния);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многократно повторяет действия, поглощен процессом.</w:t>
            </w:r>
          </w:p>
          <w:p>
            <w:pPr>
              <w:pStyle w:val="P1"/>
              <w:shd w:val="clear" w:fill="FFFFFF"/>
              <w:spacing w:after="0"/>
              <w:ind w:firstLine="709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Ключевые признаки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3453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Предвосхищает или сопровождает вопросами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(«Если сделать так..., или так...»),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>
            <w:pPr>
              <w:pStyle w:val="P1"/>
              <w:shd w:val="clear" w:fill="FFFFFF"/>
              <w:spacing w:after="0"/>
              <w:ind w:firstLine="709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Ключевые признаки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Задает вопросы относительно конкретных вещей и явлений (что? как? зачем?); высказывает простые предположения,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Осуществляет вариативные действия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 отношению к исследуемому объекту,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добиваясь нужного результата.</w:t>
            </w:r>
          </w:p>
        </w:tc>
        <w:tc>
          <w:tcPr>
            <w:tcW w:w="3656" w:type="dxa"/>
          </w:tcPr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Задает вопросы, касающиеся предметов и явлений, лежащих за кругом непосредственно данного (Как? Почему? Зачем?);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обнаруживает стремление объяснить связь фактов, использует простое причинное рассуждение (потому что...); 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      </w:r>
          </w:p>
          <w:p>
            <w:pPr>
              <w:pStyle w:val="P1"/>
              <w:shd w:val="clear" w:fill="FFFFFF"/>
              <w:spacing w:after="0"/>
              <w:ind w:firstLine="709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Ключевые признаки</w:t>
            </w:r>
          </w:p>
          <w:p>
            <w:pPr>
              <w:pStyle w:val="P1"/>
              <w:shd w:val="clear" w:fill="FFFFFF"/>
              <w:spacing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Задает вопросы об отвлеченных вещах; 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</w:tr>
    </w:tbl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720" w:leader="none"/>
          <w:tab w:val="left" w:pos="810" w:leader="none"/>
        </w:tabs>
        <w:spacing w:lineRule="auto" w:line="360" w:after="0"/>
        <w:ind w:firstLine="709"/>
        <w:jc w:val="right"/>
        <w:rPr>
          <w:rStyle w:val="C3"/>
          <w:rFonts w:ascii="Times New Roman" w:hAnsi="Times New Roman"/>
          <w:b w:val="1"/>
          <w:sz w:val="28"/>
        </w:rPr>
      </w:pPr>
    </w:p>
    <w:sectPr>
      <w:type w:val="nextPage"/>
      <w:pgSz w:w="11906" w:h="16838" w:code="9"/>
      <w:pgMar w:left="397" w:right="340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13"/>
    </w:pPr>
  </w:p>
</w:ftr>
</file>

<file path=word/numbering.xml><?xml version="1.0" encoding="utf-8"?>
<w:numbering xmlns:w="http://schemas.openxmlformats.org/wordprocessingml/2006/main">
  <w:abstractNum w:abstractNumId="0">
    <w:nsid w:val="00000010"/>
    <w:multiLevelType w:val="hybridMultilevel"/>
    <w:lvl w:ilvl="0" w:tplc="0B6CA1B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2"/>
      </w:rPr>
    </w:lvl>
    <w:lvl w:ilvl="1" w:tplc="165B8EC8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</w:rPr>
    </w:lvl>
    <w:lvl w:ilvl="2" w:tplc="3CA41A4F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</w:rPr>
    </w:lvl>
    <w:lvl w:ilvl="3" w:tplc="66CC6721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sz w:val="22"/>
      </w:rPr>
    </w:lvl>
    <w:lvl w:ilvl="4" w:tplc="1E91C373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</w:rPr>
    </w:lvl>
    <w:lvl w:ilvl="5" w:tplc="5ABFCFBC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</w:rPr>
    </w:lvl>
    <w:lvl w:ilvl="6" w:tplc="404E59B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2"/>
      </w:rPr>
    </w:lvl>
    <w:lvl w:ilvl="7" w:tplc="6D887C62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</w:rPr>
    </w:lvl>
    <w:lvl w:ilvl="8" w:tplc="55AA658A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</w:rPr>
    </w:lvl>
  </w:abstractNum>
  <w:abstractNum w:abstractNumId="1">
    <w:nsid w:val="0DB625A1"/>
    <w:multiLevelType w:val="hybridMultilevel"/>
    <w:lvl w:ilvl="0" w:tplc="6638144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1C2330E7"/>
    <w:multiLevelType w:val="hybridMultilevel"/>
    <w:lvl w:ilvl="0" w:tplc="11F9293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155E02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B620E8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F35F9C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7549DD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9FCFF8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F5AE42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F7C3F8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B266DE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F3619F4"/>
    <w:multiLevelType w:val="hybridMultilevel"/>
    <w:lvl w:ilvl="0" w:tplc="6F32690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5ED2B37"/>
    <w:multiLevelType w:val="hybridMultilevel"/>
    <w:lvl w:ilvl="0" w:tplc="3153AD2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3DCC12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3FFF04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224CB3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8EDCDF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B167DF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694191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12AF38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0134DD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3AFE57D2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75" w:left="1545"/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2351"/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1080" w:left="3172"/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3633"/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440" w:left="4454"/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4915"/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800" w:left="5736"/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2160" w:left="6557"/>
      </w:pPr>
      <w:rPr/>
    </w:lvl>
  </w:abstractNum>
  <w:abstractNum w:abstractNumId="6">
    <w:nsid w:val="3B44667C"/>
    <w:multiLevelType w:val="hybridMultilevel"/>
    <w:lvl w:ilvl="0" w:tplc="71D3942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9AD80C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391CEE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FCD22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9C7417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1C45B5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B8A6CE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D7A0F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9EBE48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3DD019BB"/>
    <w:multiLevelType w:val="hybridMultilevel"/>
    <w:lvl w:ilvl="0" w:tplc="2A34801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C37FB7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40B9FF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5E0F99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213644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1DDC7B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12156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A6920C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A61D9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3E9C1E7F"/>
    <w:multiLevelType w:val="hybridMultilevel"/>
    <w:lvl w:ilvl="0" w:tplc="0A2D411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947E91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D0816C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77634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AB3F30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57B1EC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CC0B9A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0D8A2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3698DB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47973754"/>
    <w:multiLevelType w:val="hybridMultilevel"/>
    <w:lvl w:ilvl="0" w:tplc="4B495CA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1F307F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B40882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B5DDED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39A95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B5A1E7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2FF53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586D43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D1AAA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4A696E5B"/>
    <w:multiLevelType w:val="hybridMultilevel"/>
    <w:lvl w:ilvl="0" w:tplc="762A3CE7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57BB7305"/>
    <w:multiLevelType w:val="hybridMultilevel"/>
    <w:lvl w:ilvl="0" w:tplc="24D904D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BAE7BB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83BA6F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F4EC11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24C8DF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D81022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98C82A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BC827B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E8506B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584226C5"/>
    <w:multiLevelType w:val="hybridMultilevel"/>
    <w:lvl w:ilvl="0" w:tplc="71BAB7A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5B5A49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3"/>
      <w:numFmt w:val="decimal"/>
      <w:isLgl w:val="1"/>
      <w:suff w:val="tab"/>
      <w:lvlText w:val="%1.%2"/>
      <w:lvlJc w:val="left"/>
      <w:pPr>
        <w:ind w:hanging="675" w:left="1035"/>
      </w:pPr>
      <w:rPr/>
    </w:lvl>
    <w:lvl w:ilvl="2">
      <w:start w:val="2"/>
      <w:numFmt w:val="decimal"/>
      <w:isLgl w:val="1"/>
      <w:suff w:val="tab"/>
      <w:lvlText w:val="%1.%2.%3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1080" w:left="1440"/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440" w:left="1800"/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800" w:left="2160"/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2160" w:left="2520"/>
      </w:pPr>
      <w:rPr/>
    </w:lvl>
  </w:abstractNum>
  <w:abstractNum w:abstractNumId="14">
    <w:nsid w:val="646D6FF3"/>
    <w:multiLevelType w:val="hybridMultilevel"/>
    <w:lvl w:ilvl="0" w:tplc="1BA9C684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262A0F62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5BDC85B3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7760A0B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1ACF964C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F3935ED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2022C080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1599859C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AB6B7F2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5">
    <w:nsid w:val="736259CF"/>
    <w:multiLevelType w:val="multilevel"/>
    <w:lvl w:ilvl="0">
      <w:start w:val="1"/>
      <w:numFmt w:val="decimal"/>
      <w:suff w:val="tab"/>
      <w:lvlText w:val="%1."/>
      <w:lvlJc w:val="left"/>
      <w:pPr>
        <w:ind w:hanging="675" w:left="675"/>
      </w:pPr>
      <w:rPr/>
    </w:lvl>
    <w:lvl w:ilvl="1">
      <w:start w:val="3"/>
      <w:numFmt w:val="decimal"/>
      <w:suff w:val="tab"/>
      <w:lvlText w:val="%1.%2."/>
      <w:lvlJc w:val="left"/>
      <w:pPr>
        <w:ind w:hanging="720" w:left="1254"/>
      </w:pPr>
      <w:rPr/>
    </w:lvl>
    <w:lvl w:ilvl="2">
      <w:start w:val="3"/>
      <w:numFmt w:val="decimal"/>
      <w:suff w:val="tab"/>
      <w:lvlText w:val="%1.%2.%3."/>
      <w:lvlJc w:val="left"/>
      <w:pPr>
        <w:ind w:hanging="720" w:left="1788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2682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16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411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5004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5538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6432"/>
      </w:pPr>
      <w:rPr/>
    </w:lvl>
  </w:abstractNum>
  <w:abstractNum w:abstractNumId="16">
    <w:nsid w:val="7741507E"/>
    <w:multiLevelType w:val="hybridMultilevel"/>
    <w:lvl w:ilvl="0" w:tplc="1FA97A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5530C6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665D94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85A937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8FBD8F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EA600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23D28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E5F2D5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37C717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788B3B44"/>
    <w:multiLevelType w:val="hybridMultilevel"/>
    <w:lvl w:ilvl="0" w:tplc="6ADD50A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3F260E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2172B7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60811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2E159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FB4918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29D44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F0464E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D22847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5"/>
  </w:num>
  <w:num w:numId="5">
    <w:abstractNumId w:val="1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Текст1"/>
    <w:next w:val="P2"/>
    <w:pPr>
      <w:widowControl w:val="0"/>
      <w:suppressAutoHyphens w:val="1"/>
      <w:spacing w:lineRule="atLeast" w:line="100"/>
    </w:pPr>
    <w:rPr>
      <w:rFonts w:ascii="Courier New" w:hAnsi="Courier New"/>
    </w:rPr>
  </w:style>
  <w:style w:type="paragraph" w:styleId="P3">
    <w:name w:val="Standard"/>
    <w:next w:val="P3"/>
    <w:pPr>
      <w:widowControl w:val="0"/>
      <w:suppressAutoHyphens w:val="1"/>
    </w:pPr>
    <w:rPr>
      <w:rFonts w:ascii="Times New Roman" w:hAnsi="Times New Roman"/>
      <w:sz w:val="24"/>
    </w:rPr>
  </w:style>
  <w:style w:type="paragraph" w:styleId="P4">
    <w:name w:val="Default"/>
    <w:next w:val="P4"/>
    <w:pPr/>
    <w:rPr>
      <w:rFonts w:ascii="Times New Roman" w:hAnsi="Times New Roman"/>
      <w:color w:val="000000"/>
      <w:sz w:val="24"/>
    </w:rPr>
  </w:style>
  <w:style w:type="paragraph" w:styleId="P5">
    <w:name w:val="Без интервала"/>
    <w:next w:val="P5"/>
    <w:link w:val="C33"/>
    <w:qFormat/>
    <w:pPr/>
    <w:rPr>
      <w:sz w:val="28"/>
    </w:rPr>
  </w:style>
  <w:style w:type="paragraph" w:styleId="P6">
    <w:name w:val="Заголовок 1"/>
    <w:basedOn w:val="P1"/>
    <w:next w:val="P1"/>
    <w:link w:val="C4"/>
    <w:qFormat/>
    <w:pPr>
      <w:keepNext w:val="1"/>
      <w:spacing w:before="240" w:after="60"/>
      <w:outlineLvl w:val="0"/>
    </w:pPr>
    <w:rPr>
      <w:rFonts w:ascii="Cambria" w:hAnsi="Cambria"/>
      <w:b w:val="1"/>
      <w:sz w:val="32"/>
    </w:rPr>
  </w:style>
  <w:style w:type="paragraph" w:styleId="P7">
    <w:name w:val="Заголовок 2"/>
    <w:basedOn w:val="P1"/>
    <w:next w:val="P1"/>
    <w:link w:val="C5"/>
    <w:qFormat/>
    <w:pPr>
      <w:keepNext w:val="1"/>
      <w:spacing w:before="240" w:after="60"/>
      <w:outlineLvl w:val="1"/>
    </w:pPr>
    <w:rPr>
      <w:rFonts w:ascii="Cambria" w:hAnsi="Cambria"/>
      <w:b w:val="1"/>
      <w:i w:val="1"/>
      <w:sz w:val="28"/>
    </w:rPr>
  </w:style>
  <w:style w:type="paragraph" w:styleId="P8">
    <w:name w:val="Заголовок 3"/>
    <w:basedOn w:val="P1"/>
    <w:next w:val="P1"/>
    <w:link w:val="C6"/>
    <w:qFormat/>
    <w:pPr>
      <w:keepNext w:val="1"/>
      <w:spacing w:before="240" w:after="60"/>
      <w:outlineLvl w:val="2"/>
    </w:pPr>
    <w:rPr>
      <w:rFonts w:ascii="Cambria" w:hAnsi="Cambria"/>
      <w:b w:val="1"/>
      <w:sz w:val="26"/>
    </w:rPr>
  </w:style>
  <w:style w:type="paragraph" w:styleId="P9">
    <w:name w:val="Заголовок 4"/>
    <w:basedOn w:val="P1"/>
    <w:next w:val="P1"/>
    <w:link w:val="C7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10">
    <w:name w:val="Заголовок 9"/>
    <w:basedOn w:val="P1"/>
    <w:next w:val="P1"/>
    <w:link w:val="C8"/>
    <w:qFormat/>
    <w:pPr>
      <w:spacing w:before="240" w:after="60"/>
      <w:outlineLvl w:val="8"/>
    </w:pPr>
    <w:rPr>
      <w:rFonts w:ascii="Cambria" w:hAnsi="Cambria"/>
      <w:sz w:val="20"/>
    </w:rPr>
  </w:style>
  <w:style w:type="paragraph" w:styleId="P11">
    <w:name w:val="Обычный (веб)"/>
    <w:basedOn w:val="P1"/>
    <w:next w:val="P1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2">
    <w:name w:val="Текст сноски"/>
    <w:basedOn w:val="P1"/>
    <w:next w:val="P12"/>
    <w:link w:val="C11"/>
    <w:pPr/>
    <w:rPr>
      <w:sz w:val="20"/>
    </w:rPr>
  </w:style>
  <w:style w:type="paragraph" w:styleId="P13">
    <w:name w:val="Нижний колонтитул"/>
    <w:basedOn w:val="P1"/>
    <w:next w:val="P13"/>
    <w:link w:val="C12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14">
    <w:name w:val="Список 2"/>
    <w:basedOn w:val="P1"/>
    <w:next w:val="P14"/>
    <w:pPr>
      <w:tabs>
        <w:tab w:val="left" w:pos="360" w:leader="none"/>
      </w:tabs>
      <w:spacing w:lineRule="auto" w:line="240" w:after="120"/>
      <w:ind w:hanging="360" w:left="360"/>
    </w:pPr>
    <w:rPr>
      <w:rFonts w:ascii="Times New Roman" w:hAnsi="Times New Roman"/>
      <w:sz w:val="24"/>
    </w:rPr>
  </w:style>
  <w:style w:type="paragraph" w:styleId="P15">
    <w:name w:val="Основной текст"/>
    <w:basedOn w:val="P1"/>
    <w:next w:val="P15"/>
    <w:link w:val="C13"/>
    <w:pPr>
      <w:spacing w:lineRule="auto" w:line="240" w:after="0"/>
      <w:jc w:val="center"/>
    </w:pPr>
    <w:rPr>
      <w:rFonts w:ascii="Times New Roman" w:hAnsi="Times New Roman"/>
      <w:sz w:val="24"/>
    </w:rPr>
  </w:style>
  <w:style w:type="paragraph" w:styleId="P16">
    <w:name w:val="Текст выноски"/>
    <w:basedOn w:val="P1"/>
    <w:next w:val="P16"/>
    <w:link w:val="C14"/>
    <w:pPr>
      <w:spacing w:lineRule="auto" w:line="240" w:after="0"/>
    </w:pPr>
    <w:rPr>
      <w:rFonts w:ascii="Tahoma" w:hAnsi="Tahoma"/>
      <w:sz w:val="16"/>
    </w:rPr>
  </w:style>
  <w:style w:type="paragraph" w:styleId="P17">
    <w:name w:val="Абзац списка"/>
    <w:basedOn w:val="P1"/>
    <w:next w:val="P17"/>
    <w:qFormat/>
    <w:pPr>
      <w:ind w:left="720"/>
      <w:contextualSpacing w:val="1"/>
    </w:pPr>
    <w:rPr/>
  </w:style>
  <w:style w:type="paragraph" w:styleId="P18">
    <w:name w:val="Основной"/>
    <w:basedOn w:val="P1"/>
    <w:next w:val="P18"/>
    <w:pPr>
      <w:spacing w:lineRule="atLeast" w:line="214" w:after="0"/>
      <w:ind w:firstLine="283"/>
      <w:jc w:val="both"/>
    </w:pPr>
    <w:rPr>
      <w:rFonts w:ascii="NewtonCSanPin" w:hAnsi="NewtonCSanPin"/>
      <w:color w:val="000000"/>
      <w:sz w:val="21"/>
    </w:rPr>
  </w:style>
  <w:style w:type="paragraph" w:styleId="P19">
    <w:name w:val="p3"/>
    <w:basedOn w:val="P1"/>
    <w:next w:val="P19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0">
    <w:name w:val="Style25"/>
    <w:basedOn w:val="P1"/>
    <w:next w:val="P20"/>
    <w:pPr>
      <w:widowControl w:val="0"/>
      <w:spacing w:lineRule="exact" w:line="202" w:after="0"/>
      <w:jc w:val="center"/>
    </w:pPr>
    <w:rPr>
      <w:rFonts w:ascii="Tahoma" w:hAnsi="Tahoma"/>
      <w:sz w:val="24"/>
    </w:rPr>
  </w:style>
  <w:style w:type="paragraph" w:styleId="P21">
    <w:name w:val="Style47"/>
    <w:basedOn w:val="P1"/>
    <w:next w:val="P21"/>
    <w:pPr>
      <w:widowControl w:val="0"/>
      <w:spacing w:lineRule="auto" w:line="240" w:after="0"/>
    </w:pPr>
    <w:rPr>
      <w:rFonts w:ascii="Tahoma" w:hAnsi="Tahoma"/>
      <w:sz w:val="24"/>
    </w:rPr>
  </w:style>
  <w:style w:type="paragraph" w:styleId="P22">
    <w:name w:val="Style72"/>
    <w:basedOn w:val="P1"/>
    <w:next w:val="P22"/>
    <w:pPr>
      <w:widowControl w:val="0"/>
      <w:spacing w:lineRule="exact" w:line="202" w:after="0"/>
    </w:pPr>
    <w:rPr>
      <w:rFonts w:ascii="Tahoma" w:hAnsi="Tahoma"/>
      <w:sz w:val="24"/>
    </w:rPr>
  </w:style>
  <w:style w:type="paragraph" w:styleId="P23">
    <w:name w:val="Style11"/>
    <w:basedOn w:val="P1"/>
    <w:next w:val="P23"/>
    <w:pPr>
      <w:widowControl w:val="0"/>
      <w:spacing w:lineRule="exact" w:line="259" w:after="0"/>
      <w:ind w:firstLine="384"/>
      <w:jc w:val="both"/>
    </w:pPr>
    <w:rPr>
      <w:rFonts w:ascii="Tahoma" w:hAnsi="Tahoma"/>
      <w:sz w:val="24"/>
    </w:rPr>
  </w:style>
  <w:style w:type="paragraph" w:styleId="P24">
    <w:name w:val="Style26"/>
    <w:basedOn w:val="P1"/>
    <w:next w:val="P24"/>
    <w:pPr>
      <w:widowControl w:val="0"/>
      <w:spacing w:lineRule="auto" w:line="240" w:after="0"/>
    </w:pPr>
    <w:rPr>
      <w:rFonts w:ascii="Tahoma" w:hAnsi="Tahoma"/>
      <w:sz w:val="24"/>
    </w:rPr>
  </w:style>
  <w:style w:type="paragraph" w:styleId="P25">
    <w:name w:val="Style140"/>
    <w:basedOn w:val="P1"/>
    <w:next w:val="P25"/>
    <w:pPr>
      <w:widowControl w:val="0"/>
      <w:spacing w:lineRule="auto" w:line="240" w:after="0"/>
    </w:pPr>
    <w:rPr>
      <w:rFonts w:ascii="Tahoma" w:hAnsi="Tahoma"/>
      <w:sz w:val="24"/>
    </w:rPr>
  </w:style>
  <w:style w:type="paragraph" w:styleId="P26">
    <w:name w:val="p8"/>
    <w:basedOn w:val="P1"/>
    <w:next w:val="P26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7">
    <w:name w:val="p5"/>
    <w:basedOn w:val="P1"/>
    <w:next w:val="P27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8">
    <w:name w:val="Style5"/>
    <w:basedOn w:val="P1"/>
    <w:next w:val="P28"/>
    <w:pPr>
      <w:widowControl w:val="0"/>
      <w:spacing w:lineRule="exact" w:line="221" w:after="0"/>
    </w:pPr>
    <w:rPr>
      <w:rFonts w:ascii="Times New Roman" w:hAnsi="Times New Roman"/>
      <w:sz w:val="24"/>
    </w:rPr>
  </w:style>
  <w:style w:type="paragraph" w:styleId="P29">
    <w:name w:val="dash041e_005f0431_005f044b_005f0447_005f043d_005f044b_005f0439"/>
    <w:basedOn w:val="P1"/>
    <w:next w:val="P29"/>
    <w:pPr>
      <w:spacing w:lineRule="auto" w:line="240" w:after="0"/>
    </w:pPr>
    <w:rPr>
      <w:rFonts w:ascii="Times New Roman" w:hAnsi="Times New Roman"/>
      <w:sz w:val="24"/>
    </w:rPr>
  </w:style>
  <w:style w:type="paragraph" w:styleId="P30">
    <w:name w:val="p11"/>
    <w:basedOn w:val="P1"/>
    <w:next w:val="P3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1">
    <w:name w:val="default"/>
    <w:basedOn w:val="P1"/>
    <w:next w:val="P31"/>
    <w:pPr>
      <w:spacing w:lineRule="auto" w:line="240" w:after="0"/>
    </w:pPr>
    <w:rPr>
      <w:rFonts w:ascii="Times New Roman" w:hAnsi="Times New Roman"/>
      <w:sz w:val="24"/>
    </w:rPr>
  </w:style>
  <w:style w:type="paragraph" w:styleId="P32">
    <w:name w:val="Верхний колонтитул"/>
    <w:basedOn w:val="P1"/>
    <w:next w:val="P32"/>
    <w:link w:val="C29"/>
    <w:pPr>
      <w:tabs>
        <w:tab w:val="center" w:pos="4677" w:leader="none"/>
        <w:tab w:val="right" w:pos="9355" w:leader="none"/>
      </w:tabs>
      <w:spacing w:lineRule="auto" w:line="240" w:after="0"/>
    </w:pPr>
    <w:rPr>
      <w:sz w:val="20"/>
    </w:rPr>
  </w:style>
  <w:style w:type="paragraph" w:styleId="P33">
    <w:name w:val="Основной текст3"/>
    <w:basedOn w:val="P1"/>
    <w:next w:val="P33"/>
    <w:link w:val="C30"/>
    <w:pPr>
      <w:widowControl w:val="0"/>
      <w:shd w:val="clear" w:fill="FFFFFF"/>
      <w:spacing w:lineRule="exact" w:line="221" w:after="7320"/>
    </w:pPr>
    <w:rPr>
      <w:rFonts w:ascii="Times New Roman" w:hAnsi="Times New Roman"/>
      <w:sz w:val="20"/>
    </w:rPr>
  </w:style>
  <w:style w:type="paragraph" w:styleId="P34">
    <w:name w:val="Table Contents"/>
    <w:basedOn w:val="P3"/>
    <w:next w:val="P34"/>
    <w:pPr>
      <w:suppressLineNumbers w:val="1"/>
    </w:pPr>
    <w:rPr/>
  </w:style>
  <w:style w:type="paragraph" w:styleId="P35">
    <w:name w:val="Заг 1"/>
    <w:basedOn w:val="P18"/>
    <w:next w:val="P35"/>
    <w:pPr>
      <w:keepNext w:val="1"/>
      <w:pageBreakBefore w:val="1"/>
      <w:spacing w:lineRule="atLeast" w:line="296" w:after="170"/>
      <w:ind w:firstLine="0"/>
      <w:jc w:val="center"/>
    </w:pPr>
    <w:rPr>
      <w:rFonts w:ascii="PragmaticaC" w:hAnsi="PragmaticaC"/>
      <w:b w:val="1"/>
      <w:caps w:val="1"/>
      <w:sz w:val="26"/>
    </w:rPr>
  </w:style>
  <w:style w:type="paragraph" w:styleId="P36">
    <w:name w:val="Буллит"/>
    <w:basedOn w:val="P18"/>
    <w:next w:val="P36"/>
    <w:pPr>
      <w:ind w:firstLine="244"/>
    </w:pPr>
    <w:rPr/>
  </w:style>
  <w:style w:type="paragraph" w:styleId="P37">
    <w:name w:val="Курсив"/>
    <w:basedOn w:val="P18"/>
    <w:next w:val="P37"/>
    <w:pPr/>
    <w:rPr>
      <w:i w:val="1"/>
    </w:rPr>
  </w:style>
  <w:style w:type="paragraph" w:styleId="P38">
    <w:name w:val="Заг 2"/>
    <w:basedOn w:val="P35"/>
    <w:next w:val="P38"/>
    <w:pPr>
      <w:spacing w:before="283"/>
    </w:pPr>
    <w:rPr>
      <w:caps w:val="0"/>
    </w:rPr>
  </w:style>
  <w:style w:type="paragraph" w:styleId="P39">
    <w:name w:val="Заг 3"/>
    <w:basedOn w:val="P38"/>
    <w:next w:val="P39"/>
    <w:pPr>
      <w:spacing w:lineRule="atLeast" w:line="240" w:before="255" w:after="113"/>
    </w:pPr>
    <w:rPr>
      <w:i w:val="1"/>
      <w:sz w:val="23"/>
    </w:rPr>
  </w:style>
  <w:style w:type="paragraph" w:styleId="P40">
    <w:name w:val="Заг 4"/>
    <w:basedOn w:val="P39"/>
    <w:next w:val="P40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6"/>
    <w:rPr>
      <w:rFonts w:ascii="Cambria" w:hAnsi="Cambria"/>
      <w:b w:val="1"/>
      <w:sz w:val="32"/>
    </w:rPr>
  </w:style>
  <w:style w:type="character" w:styleId="C5">
    <w:name w:val="Заголовок 2 Знак"/>
    <w:link w:val="P7"/>
    <w:rPr>
      <w:rFonts w:ascii="Cambria" w:hAnsi="Cambria"/>
      <w:b w:val="1"/>
      <w:i w:val="1"/>
      <w:sz w:val="28"/>
    </w:rPr>
  </w:style>
  <w:style w:type="character" w:styleId="C6">
    <w:name w:val="Заголовок 3 Знак"/>
    <w:link w:val="P8"/>
    <w:rPr>
      <w:rFonts w:ascii="Cambria" w:hAnsi="Cambria"/>
      <w:b w:val="1"/>
      <w:sz w:val="26"/>
    </w:rPr>
  </w:style>
  <w:style w:type="character" w:styleId="C7">
    <w:name w:val="Заголовок 4 Знак"/>
    <w:link w:val="P9"/>
    <w:rPr>
      <w:b w:val="1"/>
      <w:sz w:val="28"/>
    </w:rPr>
  </w:style>
  <w:style w:type="character" w:styleId="C8">
    <w:name w:val="Заголовок 9 Знак"/>
    <w:link w:val="P10"/>
    <w:rPr>
      <w:rFonts w:ascii="Cambria" w:hAnsi="Cambria"/>
      <w:sz w:val="20"/>
    </w:rPr>
  </w:style>
  <w:style w:type="character" w:styleId="C9">
    <w:name w:val="Гиперссылка"/>
    <w:rPr>
      <w:color w:val="0000FF"/>
      <w:u w:val="single"/>
    </w:rPr>
  </w:style>
  <w:style w:type="character" w:styleId="C10">
    <w:name w:val="Просмотренная гиперссылка"/>
    <w:rPr>
      <w:color w:val="800080"/>
      <w:u w:val="single"/>
    </w:rPr>
  </w:style>
  <w:style w:type="character" w:styleId="C11">
    <w:name w:val="Текст сноски Знак"/>
    <w:link w:val="P12"/>
    <w:rPr>
      <w:sz w:val="20"/>
    </w:rPr>
  </w:style>
  <w:style w:type="character" w:styleId="C12">
    <w:name w:val="Нижний колонтитул Знак"/>
    <w:link w:val="P13"/>
    <w:rPr>
      <w:sz w:val="20"/>
    </w:rPr>
  </w:style>
  <w:style w:type="character" w:styleId="C13">
    <w:name w:val="Основной текст Знак"/>
    <w:link w:val="P15"/>
    <w:rPr>
      <w:rFonts w:ascii="Times New Roman" w:hAnsi="Times New Roman"/>
      <w:sz w:val="24"/>
    </w:rPr>
  </w:style>
  <w:style w:type="character" w:styleId="C14">
    <w:name w:val="Текст выноски Знак"/>
    <w:link w:val="P16"/>
    <w:rPr>
      <w:rFonts w:ascii="Tahoma" w:hAnsi="Tahoma"/>
      <w:sz w:val="16"/>
    </w:rPr>
  </w:style>
  <w:style w:type="character" w:styleId="C15">
    <w:name w:val="Знак сноски"/>
    <w:rPr>
      <w:rFonts w:ascii="Times New Roman" w:hAnsi="Times New Roman"/>
      <w:vertAlign w:val="superscript"/>
    </w:rPr>
  </w:style>
  <w:style w:type="character" w:styleId="C16">
    <w:name w:val="s4"/>
    <w:rPr/>
  </w:style>
  <w:style w:type="character" w:styleId="C17">
    <w:name w:val="Font Style202"/>
    <w:rPr>
      <w:rFonts w:ascii="Century Schoolbook" w:hAnsi="Century Schoolbook"/>
      <w:b w:val="1"/>
      <w:sz w:val="20"/>
    </w:rPr>
  </w:style>
  <w:style w:type="character" w:styleId="C18">
    <w:name w:val="Font Style207"/>
    <w:rPr>
      <w:rFonts w:ascii="Century Schoolbook" w:hAnsi="Century Schoolbook"/>
      <w:sz w:val="18"/>
    </w:rPr>
  </w:style>
  <w:style w:type="character" w:styleId="C19">
    <w:name w:val="Font Style217"/>
    <w:rPr>
      <w:rFonts w:ascii="Microsoft Sans Serif" w:hAnsi="Microsoft Sans Serif"/>
      <w:sz w:val="14"/>
    </w:rPr>
  </w:style>
  <w:style w:type="character" w:styleId="C20">
    <w:name w:val="Font Style250"/>
    <w:rPr>
      <w:rFonts w:ascii="Franklin Gothic Medium" w:hAnsi="Franklin Gothic Medium"/>
      <w:i w:val="1"/>
      <w:sz w:val="14"/>
    </w:rPr>
  </w:style>
  <w:style w:type="character" w:styleId="C21">
    <w:name w:val="Font Style251"/>
    <w:rPr>
      <w:rFonts w:ascii="Microsoft Sans Serif" w:hAnsi="Microsoft Sans Serif"/>
      <w:b w:val="1"/>
      <w:sz w:val="10"/>
    </w:rPr>
  </w:style>
  <w:style w:type="character" w:styleId="C22">
    <w:name w:val="Font Style261"/>
    <w:rPr>
      <w:rFonts w:ascii="Microsoft Sans Serif" w:hAnsi="Microsoft Sans Serif"/>
      <w:b w:val="1"/>
      <w:i w:val="1"/>
      <w:sz w:val="14"/>
    </w:rPr>
  </w:style>
  <w:style w:type="character" w:styleId="C23">
    <w:name w:val="Font Style227"/>
    <w:rPr>
      <w:rFonts w:ascii="Microsoft Sans Serif" w:hAnsi="Microsoft Sans Serif"/>
      <w:b w:val="1"/>
      <w:sz w:val="20"/>
    </w:rPr>
  </w:style>
  <w:style w:type="character" w:styleId="C24">
    <w:name w:val="Font Style13"/>
    <w:rPr>
      <w:rFonts w:ascii="Times New Roman" w:hAnsi="Times New Roman"/>
      <w:sz w:val="22"/>
    </w:rPr>
  </w:style>
  <w:style w:type="character" w:styleId="C25">
    <w:name w:val="dash041e_005f0431_005f044b_005f0447_005f043d_005f044b_005f0439_005f_005fchar1__char1"/>
    <w:rPr>
      <w:rFonts w:ascii="Times New Roman" w:hAnsi="Times New Roman"/>
      <w:sz w:val="24"/>
      <w:u w:val="none"/>
    </w:rPr>
  </w:style>
  <w:style w:type="character" w:styleId="C26">
    <w:name w:val="default_005f_005fchar1__char1"/>
    <w:rPr>
      <w:rFonts w:ascii="Times New Roman" w:hAnsi="Times New Roman"/>
      <w:sz w:val="24"/>
      <w:u w:val="none"/>
    </w:rPr>
  </w:style>
  <w:style w:type="character" w:styleId="C27">
    <w:name w:val="Строгий"/>
    <w:qFormat/>
    <w:rPr>
      <w:b w:val="1"/>
    </w:rPr>
  </w:style>
  <w:style w:type="character" w:styleId="C28">
    <w:name w:val="Выделение"/>
    <w:qFormat/>
    <w:rPr>
      <w:i w:val="1"/>
    </w:rPr>
  </w:style>
  <w:style w:type="character" w:styleId="C29">
    <w:name w:val="Верхний колонтитул Знак"/>
    <w:link w:val="P32"/>
    <w:rPr>
      <w:sz w:val="20"/>
    </w:rPr>
  </w:style>
  <w:style w:type="character" w:styleId="C30">
    <w:name w:val="Основной текст_"/>
    <w:link w:val="P33"/>
    <w:rPr>
      <w:rFonts w:ascii="Times New Roman" w:hAnsi="Times New Roman"/>
      <w:sz w:val="20"/>
    </w:rPr>
  </w:style>
  <w:style w:type="character" w:styleId="C31">
    <w:name w:val="Основной текст1"/>
    <w:rPr>
      <w:rFonts w:ascii="Times New Roman" w:hAnsi="Times New Roman"/>
      <w:color w:val="000000"/>
      <w:sz w:val="20"/>
      <w:shd w:val="clear" w:fill="FFFFFF"/>
    </w:rPr>
  </w:style>
  <w:style w:type="character" w:styleId="C32">
    <w:name w:val="Основной текст + 10"/>
    <w:aliases w:val="5 pt,Полужирный,Интервал 0 pt"/>
    <w:rPr>
      <w:rFonts w:ascii="Times New Roman" w:hAnsi="Times New Roman"/>
      <w:b w:val="1"/>
      <w:color w:val="000000"/>
      <w:sz w:val="21"/>
      <w:shd w:val="clear" w:fill="FFFFFF"/>
    </w:rPr>
  </w:style>
  <w:style w:type="character" w:styleId="C33">
    <w:name w:val="Без интервала Знак"/>
    <w:link w:val="P5"/>
    <w:rPr>
      <w:sz w:val="28"/>
    </w:rPr>
  </w:style>
  <w:style w:type="character" w:styleId="C34">
    <w:name w:val="Основной текст (10)"/>
    <w:rPr>
      <w:rFonts w:ascii="Times New Roman" w:hAnsi="Times New Roman"/>
      <w:sz w:val="19"/>
      <w:u w:val="none"/>
    </w:rPr>
  </w:style>
  <w:style w:type="character" w:styleId="C35">
    <w:name w:val="Основной текст (10) + 9 pt"/>
    <w:rPr>
      <w:rFonts w:ascii="Times New Roman" w:hAnsi="Times New Roman"/>
      <w:i w:val="1"/>
      <w:sz w:val="18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