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46FF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67" w:after="150"/>
        <w:ind w:firstLine="0" w:left="0" w:right="0"/>
        <w:outlineLvl w:val="0"/>
        <w:rPr>
          <w:rFonts w:ascii="Verdana" w:hAnsi="Verdana"/>
          <w:b w:val="1"/>
          <w:i w:val="0"/>
          <w:color w:val="F1F1F1"/>
          <w:sz w:val="31"/>
          <w:shd w:val="clear" w:fill="94974E"/>
        </w:rPr>
      </w:pPr>
      <w:bookmarkStart w:id="0" w:name="_dx_frag_StartFragment"/>
      <w:bookmarkEnd w:id="0"/>
      <w:bookmarkStart w:id="1" w:name="PAGE-TITLE"/>
      <w:bookmarkEnd w:id="1"/>
      <w:r>
        <w:rPr>
          <w:rFonts w:ascii="Verdana" w:hAnsi="Verdana"/>
          <w:b w:val="1"/>
          <w:i w:val="0"/>
          <w:color w:val="auto"/>
          <w:sz w:val="31"/>
          <w:shd w:val="nil" w:fill="auto"/>
        </w:rPr>
        <w:t>Информационная безопасность</w:t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bookmarkStart w:id="2" w:name="BLOCK-SYSTEM-MAIN"/>
      <w:bookmarkEnd w:id="2"/>
      <w:bookmarkStart w:id="3" w:name="NODE-86"/>
      <w:bookmarkEnd w:id="3"/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Уважаемые родители!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          Ваши дети станут школьниками, а также активными пользователями сети Интернет. Поэтому рекомендуем вам ознакомиться с памятками о безопасном поведении и использовании сети «Интернет» (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"https://ogonek89.edu.ru/assets/files/info-bezopasnost/pismo-14-05-2018-no-08-1184-o-bezop-v-internete.pdf"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письмо Министерства образования и науки Российской Федерации от 14 мая 2018 года № 08-1184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 «Интернет»).</w:t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Нормативное регулирование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        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Гиперссылки на соответствующие документы на сайтах органов государственной власти.</w:t>
      </w:r>
    </w:p>
    <w:p>
      <w:pPr>
        <w:numPr>
          <w:ilvl w:val="0"/>
          <w:numId w:val="1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"https://www.consultant.ru/document/cons_doc_LAW_108808/"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Федеральный закон от 29.12.2010 г. № 436-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2"/>
          <w:u w:val="none"/>
          <w:shd w:val="nil" w:fill="auto"/>
        </w:rPr>
        <w:t>ФЗ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«О защите детей от информации, причиняющей вред их здоровью и развитию»</w:t>
      </w:r>
    </w:p>
    <w:p>
      <w:pPr>
        <w:numPr>
          <w:ilvl w:val="0"/>
          <w:numId w:val="1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Федеральный закон от 02.07.2013 г. № 187-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ФЗ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 сетях</w:t>
      </w:r>
    </w:p>
    <w:p>
      <w:pPr>
        <w:numPr>
          <w:ilvl w:val="0"/>
          <w:numId w:val="1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"https://www.consultant.ru/document/cons_doc_LAW_148497/"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Федеральный закон от 27.07.2006 г. № 149-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2"/>
          <w:u w:val="none"/>
          <w:shd w:val="nil" w:fill="auto"/>
        </w:rPr>
        <w:t>ФЗ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«Об информации, информационных технологиях и о защите информации»</w:t>
      </w:r>
    </w:p>
    <w:p>
      <w:pPr>
        <w:numPr>
          <w:ilvl w:val="0"/>
          <w:numId w:val="1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"https://www.garant.ru/products/ipo/prime/doc/71703766/"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Письмо Министерства образования и науки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2"/>
          <w:u w:val="none"/>
          <w:shd w:val="nil" w:fill="auto"/>
        </w:rPr>
        <w:t>РФ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 от 03.10.2017 г. N 09-1995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"https://ogonek89.edu.ru/assets/files/info-bezopasnost/Pismo_MOiNRF_03.10.2017_09-1995.pdf"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работников, участвующих в воспитании детей»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numPr>
          <w:ilvl w:val="0"/>
          <w:numId w:val="1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"https://ogonek89.edu.ru/assets/files/info-bezopasnost/pismo-14-05-2018-no-08-1184-o-bezop-v-internete.pdf"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Письмо Министерства образования и науки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2"/>
          <w:u w:val="none"/>
          <w:shd w:val="nil" w:fill="auto"/>
        </w:rPr>
        <w:t>РФ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 от 14.05.2018 № 08-1184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 «Интернет»</w:t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Нормативные правовые акты в сфере обеспечения информационной безопасности:</w:t>
      </w:r>
    </w:p>
    <w:p>
      <w:pPr>
        <w:numPr>
          <w:ilvl w:val="0"/>
          <w:numId w:val="2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ФЗ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от 27.07.2006 № 152-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ФЗ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«О персональных данных»</w:t>
      </w:r>
    </w:p>
    <w:p>
      <w:pPr>
        <w:numPr>
          <w:ilvl w:val="0"/>
          <w:numId w:val="2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ФЗ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от 24.07.1998 № 124-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ФЗ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«Об основных гарантиях прав ребенка в Российской Федерации»</w:t>
      </w:r>
    </w:p>
    <w:p>
      <w:pPr>
        <w:numPr>
          <w:ilvl w:val="0"/>
          <w:numId w:val="2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Распоряжение Правительства 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РФ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от 02.12.2015 № 2471-р «Об утверждении Концепции информационной безопасности детей»</w:t>
      </w:r>
    </w:p>
    <w:p>
      <w:pPr>
        <w:numPr>
          <w:ilvl w:val="0"/>
          <w:numId w:val="2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Приказ Минкомсвязи России от 27.02.2018 № 88</w:t>
      </w:r>
    </w:p>
    <w:p>
      <w:pPr>
        <w:numPr>
          <w:ilvl w:val="0"/>
          <w:numId w:val="2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«Об утверждении плана мероприятий по реализации Концепции информационной безопасности детей на 2018 - 2020 годы»</w:t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</w:t>
      </w:r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Педагогическим работникам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        Методические рекомендации и информация о мероприятиях, проектах и программах, направленных на повышение информационной грамотности педагогических работников.</w:t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"https://www.garant.ru/products/ipo/prime/doc/71703766/"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Письмо Министерства образования и науки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2"/>
          <w:u w:val="none"/>
          <w:shd w:val="nil" w:fill="auto"/>
        </w:rPr>
        <w:t>РФ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 от 03.10.2017 г. N 09-1995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 детей»</w:t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"https://ogonek89.edu.ru/assets/files/info-bezopasnost/bezopasno-i-prosto.pdf"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Безопасно и просто: родительский контроль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(буклет)</w:t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"https://ogonek89.edu.ru/assets/files/info-bezopasnost/mediagramotnost.pdf"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Методическое пособие «Медиаграмотность»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"https://youtu.be/3Ap1rKr0RCE"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Видео «Развлечения и безопасность в Интернете»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"https://youtu.be/AMCsvZXCd9w"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Видео «Как обнаружить ложь и остаться правдивым в Интернете»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Обучение и онлайн-консультирование по вопросам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"http://xn--b1afankxqj2c.xn--p1ai/"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кибербезопасности сетевой безопасности (сайт для детей)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"http://xn----7sbikand4bbyfwe.xn--p1ai/"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«Изучи Интернет – управляй им»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(онлайн интернет-игра)</w:t>
      </w:r>
    </w:p>
    <w:p>
      <w:pPr>
        <w:numPr>
          <w:ilvl w:val="0"/>
          <w:numId w:val="3"/>
        </w:numPr>
        <w:spacing w:lineRule="atLeast" w:line="360" w:before="220" w:after="90"/>
        <w:ind w:hanging="360" w:left="87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"https://ogonek89.edu.ru/assets/files/info-bezopasnost/proekt-metod-rekom-sf-fs-rf.pdf"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Проект Методических рекомендаций о реализации мер, направленных на обеспечение безопасности и развития детей в сети «Интернет»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Родителям (законным представителям) воспитанников</w:t>
      </w:r>
    </w:p>
    <w:p>
      <w:pPr>
        <w:spacing w:lineRule="atLeast" w:line="360" w:before="220" w:after="90"/>
        <w:ind w:firstLine="0" w:left="0" w:right="0"/>
        <w:jc w:val="center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1"/>
          <w:i w:val="1"/>
          <w:color w:val="333333"/>
          <w:sz w:val="27"/>
          <w:shd w:val="nil" w:fill="auto"/>
        </w:rPr>
        <w:t>Детские безопасные сайты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        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 сайты.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        Мы даем ссылки на сайты с прицелом на будущее. Родителям (опекунам) будущих школьников данная информация.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Сайт «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"http://window.edu.ru/resource/675/17675"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Ваш личный Интернет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вредного Интернет-контента. Тематические статьи. Новости. Обзоры и отчеты. Мониторинг 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СМИ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. Форум.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"http://window.edu.ru/"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Сайт «Единое окно доступа к образовательным ресурсам»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—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 образования.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"http://www.saferunet.ru/"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http://www.saferunet.ru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— Центр Безопасного Интернета в России. 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 пользователей.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"http://www.fid.su/projects/saferinternet/year/hotline"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http://www.fid.su/projects/saferinternet/year/hotline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 связью.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"http://www.nedopusti.ru/"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http://www.nedopusti.ru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— социальный проект по защите прав детей «Не допусти» Организаторы проекта: Общественная палата 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РФ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, </w:t>
      </w:r>
      <w:r>
        <w:rPr>
          <w:rFonts w:ascii="Georgia" w:hAnsi="Georgia"/>
          <w:b w:val="0"/>
          <w:i w:val="0"/>
          <w:color w:val="3B3B3B"/>
          <w:sz w:val="22"/>
          <w:shd w:val="nil" w:fill="auto"/>
        </w:rPr>
        <w:t>РОЦИТ</w:t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(Региональная Общественная Организация «Центр Интернет-технологий»), Межрегиональная правозащитная общественная организация «Сопротивление».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"http://www.newseducation.ru/"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http://www.newseducation.ru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— «Большая перемена» сайт для школьников и их родителей.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"https://murzilka.org/"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Детский журнал «Мурзилка»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Сайт функционирует при финансовой поддержке Федерального агентства по печати и массовым коммуникациям.</w:t>
      </w:r>
    </w:p>
    <w:p>
      <w:pPr>
        <w:spacing w:lineRule="atLeast" w:line="360" w:before="220" w:after="90"/>
        <w:ind w:firstLine="0" w:left="0" w:right="0"/>
        <w:rPr>
          <w:rFonts w:ascii="Georgia" w:hAnsi="Georgia"/>
          <w:b w:val="0"/>
          <w:i w:val="0"/>
          <w:color w:val="3B3B3B"/>
          <w:sz w:val="24"/>
          <w:shd w:val="nil" w:fill="auto"/>
        </w:rPr>
      </w:pP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"http://detsad-kitty.ru/"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http://detsad-kitty.ru/ 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 Сайт для детей и взрослых</w:t>
      </w:r>
    </w:p>
    <w:p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begin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instrText>HYPERLINK "http://doshkolnik.ru/"</w:instrTex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separate"/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t>http://doshkolnik.ru/</w:t>
      </w:r>
      <w:r>
        <w:rPr>
          <w:rStyle w:val="C2"/>
          <w:rFonts w:ascii="Georgia" w:hAnsi="Georgia"/>
          <w:b w:val="0"/>
          <w:i w:val="0"/>
          <w:strike w:val="0"/>
          <w:color w:val="739400"/>
          <w:sz w:val="24"/>
          <w:u w:val="none"/>
          <w:shd w:val="nil" w:fill="auto"/>
        </w:rPr>
        <w:fldChar w:fldCharType="end"/>
      </w:r>
      <w:r>
        <w:rPr>
          <w:rFonts w:ascii="Georgia" w:hAnsi="Georgia"/>
          <w:b w:val="0"/>
          <w:i w:val="0"/>
          <w:color w:val="3B3B3B"/>
          <w:sz w:val="24"/>
          <w:shd w:val="nil" w:fill="auto"/>
        </w:rPr>
        <w:t> Сайт для всей семьи Дошкольник.ru предлагает детям: игры, головоломки, фокусы, детские сказки, стихи и песни.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E2C34DD"/>
    <w:multiLevelType w:val="hybridMultilevel"/>
    <w:lvl w:ilvl="0" w:tplc="773CFD3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7F10DF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CEA1317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8D6A6C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EAAE88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5631F8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782BF1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809BB8F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78A0E91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6D13C258"/>
    <w:multiLevelType w:val="hybridMultilevel"/>
    <w:lvl w:ilvl="0" w:tplc="336219A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A527B9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5A0A15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71C7CB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0D9734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8CA96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F09DCA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A5E41A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084431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2C60AFBD"/>
    <w:multiLevelType w:val="hybridMultilevel"/>
    <w:lvl w:ilvl="0" w:tplc="07EA7D3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1FA95E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E87F5BF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65033E6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2ADBDB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A949102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5A764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292BC0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A9A069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